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c465866076" w:displacedByCustomXml="next"/>
    <w:sdt>
      <w:sdtPr>
        <w:rPr>
          <w:rFonts w:ascii="Calibri" w:eastAsia="Times New Roman" w:hAnsi="Calibri" w:cs="Times New Roman"/>
          <w:smallCaps w:val="0"/>
          <w:color w:val="auto"/>
          <w:sz w:val="22"/>
          <w:szCs w:val="24"/>
        </w:rPr>
        <w:id w:val="547025842"/>
        <w:docPartObj>
          <w:docPartGallery w:val="Table of Contents"/>
          <w:docPartUnique/>
        </w:docPartObj>
      </w:sdtPr>
      <w:sdtEndPr>
        <w:rPr>
          <w:b/>
          <w:bCs/>
          <w:noProof/>
        </w:rPr>
      </w:sdtEndPr>
      <w:sdtContent>
        <w:p w14:paraId="0AD657B1" w14:textId="0E11C984" w:rsidR="005E7703" w:rsidRDefault="00D11B88">
          <w:pPr>
            <w:pStyle w:val="TOCHeading"/>
          </w:pPr>
          <w:r>
            <w:rPr>
              <w:rFonts w:ascii="Arial" w:hAnsi="Arial" w:cs="Arial"/>
              <w:b/>
              <w:noProof/>
              <w:color w:val="015696"/>
            </w:rPr>
            <w:drawing>
              <wp:anchor distT="0" distB="0" distL="114300" distR="114300" simplePos="0" relativeHeight="251666434" behindDoc="0" locked="0" layoutInCell="1" allowOverlap="1" wp14:anchorId="4EFEF928" wp14:editId="092F8559">
                <wp:simplePos x="0" y="0"/>
                <wp:positionH relativeFrom="leftMargin">
                  <wp:posOffset>895350</wp:posOffset>
                </wp:positionH>
                <wp:positionV relativeFrom="paragraph">
                  <wp:posOffset>-1048385</wp:posOffset>
                </wp:positionV>
                <wp:extent cx="857083" cy="990600"/>
                <wp:effectExtent l="0" t="0" r="63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ab.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57083" cy="990600"/>
                        </a:xfrm>
                        <a:prstGeom prst="rect">
                          <a:avLst/>
                        </a:prstGeom>
                      </pic:spPr>
                    </pic:pic>
                  </a:graphicData>
                </a:graphic>
                <wp14:sizeRelH relativeFrom="page">
                  <wp14:pctWidth>0</wp14:pctWidth>
                </wp14:sizeRelH>
                <wp14:sizeRelV relativeFrom="page">
                  <wp14:pctHeight>0</wp14:pctHeight>
                </wp14:sizeRelV>
              </wp:anchor>
            </w:drawing>
          </w:r>
          <w:r w:rsidR="3489B20A">
            <w:t>Table of Contents</w:t>
          </w:r>
        </w:p>
        <w:p w14:paraId="6581EBD6" w14:textId="7FC7E437" w:rsidR="00CB778E" w:rsidRDefault="005E7703">
          <w:pPr>
            <w:pStyle w:val="TOC1"/>
            <w:tabs>
              <w:tab w:val="right" w:leader="dot" w:pos="9350"/>
            </w:tabs>
            <w:rPr>
              <w:rFonts w:asciiTheme="minorHAnsi" w:eastAsiaTheme="minorEastAsia" w:hAnsiTheme="minorHAnsi" w:cstheme="minorBidi"/>
              <w:noProof/>
              <w:szCs w:val="22"/>
            </w:rPr>
          </w:pPr>
          <w:r>
            <w:fldChar w:fldCharType="begin"/>
          </w:r>
          <w:r>
            <w:rPr>
              <w:b/>
              <w:bCs/>
              <w:noProof/>
            </w:rPr>
            <w:instrText xml:space="preserve"> TOC \o "1-3" \h \z \u </w:instrText>
          </w:r>
          <w:r>
            <w:rPr>
              <w:b/>
              <w:bCs/>
              <w:noProof/>
            </w:rPr>
            <w:fldChar w:fldCharType="separate"/>
          </w:r>
          <w:hyperlink w:anchor="_Toc517277228" w:history="1">
            <w:r w:rsidR="00CB778E" w:rsidRPr="00CC333D">
              <w:rPr>
                <w:rStyle w:val="Hyperlink"/>
                <w:noProof/>
              </w:rPr>
              <w:t>CRISP Overview and Background</w:t>
            </w:r>
            <w:r w:rsidR="00CB778E">
              <w:rPr>
                <w:noProof/>
                <w:webHidden/>
              </w:rPr>
              <w:tab/>
            </w:r>
            <w:r w:rsidR="00CB778E">
              <w:rPr>
                <w:noProof/>
                <w:webHidden/>
              </w:rPr>
              <w:fldChar w:fldCharType="begin"/>
            </w:r>
            <w:r w:rsidR="00CB778E">
              <w:rPr>
                <w:noProof/>
                <w:webHidden/>
              </w:rPr>
              <w:instrText xml:space="preserve"> PAGEREF _Toc517277228 \h </w:instrText>
            </w:r>
            <w:r w:rsidR="00CB778E">
              <w:rPr>
                <w:noProof/>
                <w:webHidden/>
              </w:rPr>
            </w:r>
            <w:r w:rsidR="00CB778E">
              <w:rPr>
                <w:noProof/>
                <w:webHidden/>
              </w:rPr>
              <w:fldChar w:fldCharType="separate"/>
            </w:r>
            <w:r w:rsidR="00CB778E">
              <w:rPr>
                <w:noProof/>
                <w:webHidden/>
              </w:rPr>
              <w:t>1</w:t>
            </w:r>
            <w:r w:rsidR="00CB778E">
              <w:rPr>
                <w:noProof/>
                <w:webHidden/>
              </w:rPr>
              <w:fldChar w:fldCharType="end"/>
            </w:r>
          </w:hyperlink>
        </w:p>
        <w:p w14:paraId="4441694D" w14:textId="6D270786" w:rsidR="00CB778E" w:rsidRDefault="00403025">
          <w:pPr>
            <w:pStyle w:val="TOC1"/>
            <w:tabs>
              <w:tab w:val="right" w:leader="dot" w:pos="9350"/>
            </w:tabs>
            <w:rPr>
              <w:rFonts w:asciiTheme="minorHAnsi" w:eastAsiaTheme="minorEastAsia" w:hAnsiTheme="minorHAnsi" w:cstheme="minorBidi"/>
              <w:noProof/>
              <w:szCs w:val="22"/>
            </w:rPr>
          </w:pPr>
          <w:hyperlink w:anchor="_Toc517277229" w:history="1">
            <w:r w:rsidR="00CB778E" w:rsidRPr="00CC333D">
              <w:rPr>
                <w:rStyle w:val="Hyperlink"/>
                <w:noProof/>
              </w:rPr>
              <w:t>Project Overview</w:t>
            </w:r>
            <w:r w:rsidR="00CB778E">
              <w:rPr>
                <w:noProof/>
                <w:webHidden/>
              </w:rPr>
              <w:tab/>
            </w:r>
            <w:r w:rsidR="00CB778E">
              <w:rPr>
                <w:noProof/>
                <w:webHidden/>
              </w:rPr>
              <w:fldChar w:fldCharType="begin"/>
            </w:r>
            <w:r w:rsidR="00CB778E">
              <w:rPr>
                <w:noProof/>
                <w:webHidden/>
              </w:rPr>
              <w:instrText xml:space="preserve"> PAGEREF _Toc517277229 \h </w:instrText>
            </w:r>
            <w:r w:rsidR="00CB778E">
              <w:rPr>
                <w:noProof/>
                <w:webHidden/>
              </w:rPr>
            </w:r>
            <w:r w:rsidR="00CB778E">
              <w:rPr>
                <w:noProof/>
                <w:webHidden/>
              </w:rPr>
              <w:fldChar w:fldCharType="separate"/>
            </w:r>
            <w:r w:rsidR="00CB778E">
              <w:rPr>
                <w:noProof/>
                <w:webHidden/>
              </w:rPr>
              <w:t>2</w:t>
            </w:r>
            <w:r w:rsidR="00CB778E">
              <w:rPr>
                <w:noProof/>
                <w:webHidden/>
              </w:rPr>
              <w:fldChar w:fldCharType="end"/>
            </w:r>
          </w:hyperlink>
        </w:p>
        <w:p w14:paraId="1C7192C8" w14:textId="2D46EA8C" w:rsidR="00CB778E" w:rsidRDefault="00403025">
          <w:pPr>
            <w:pStyle w:val="TOC1"/>
            <w:tabs>
              <w:tab w:val="right" w:leader="dot" w:pos="9350"/>
            </w:tabs>
            <w:rPr>
              <w:rFonts w:asciiTheme="minorHAnsi" w:eastAsiaTheme="minorEastAsia" w:hAnsiTheme="minorHAnsi" w:cstheme="minorBidi"/>
              <w:noProof/>
              <w:szCs w:val="22"/>
            </w:rPr>
          </w:pPr>
          <w:hyperlink w:anchor="_Toc517277230" w:history="1">
            <w:r w:rsidR="00CB778E" w:rsidRPr="00CC333D">
              <w:rPr>
                <w:rStyle w:val="Hyperlink"/>
                <w:noProof/>
              </w:rPr>
              <w:t>Current Challenges</w:t>
            </w:r>
            <w:r w:rsidR="00CB778E">
              <w:rPr>
                <w:noProof/>
                <w:webHidden/>
              </w:rPr>
              <w:tab/>
            </w:r>
            <w:r w:rsidR="00CB778E">
              <w:rPr>
                <w:noProof/>
                <w:webHidden/>
              </w:rPr>
              <w:fldChar w:fldCharType="begin"/>
            </w:r>
            <w:r w:rsidR="00CB778E">
              <w:rPr>
                <w:noProof/>
                <w:webHidden/>
              </w:rPr>
              <w:instrText xml:space="preserve"> PAGEREF _Toc517277230 \h </w:instrText>
            </w:r>
            <w:r w:rsidR="00CB778E">
              <w:rPr>
                <w:noProof/>
                <w:webHidden/>
              </w:rPr>
            </w:r>
            <w:r w:rsidR="00CB778E">
              <w:rPr>
                <w:noProof/>
                <w:webHidden/>
              </w:rPr>
              <w:fldChar w:fldCharType="separate"/>
            </w:r>
            <w:r w:rsidR="00CB778E">
              <w:rPr>
                <w:noProof/>
                <w:webHidden/>
              </w:rPr>
              <w:t>2</w:t>
            </w:r>
            <w:r w:rsidR="00CB778E">
              <w:rPr>
                <w:noProof/>
                <w:webHidden/>
              </w:rPr>
              <w:fldChar w:fldCharType="end"/>
            </w:r>
          </w:hyperlink>
        </w:p>
        <w:p w14:paraId="4C18B409" w14:textId="084F8E6C" w:rsidR="00CB778E" w:rsidRDefault="00403025">
          <w:pPr>
            <w:pStyle w:val="TOC1"/>
            <w:tabs>
              <w:tab w:val="right" w:leader="dot" w:pos="9350"/>
            </w:tabs>
            <w:rPr>
              <w:rFonts w:asciiTheme="minorHAnsi" w:eastAsiaTheme="minorEastAsia" w:hAnsiTheme="minorHAnsi" w:cstheme="minorBidi"/>
              <w:noProof/>
              <w:szCs w:val="22"/>
            </w:rPr>
          </w:pPr>
          <w:hyperlink w:anchor="_Toc517277231" w:history="1">
            <w:r w:rsidR="00CB778E" w:rsidRPr="00CC333D">
              <w:rPr>
                <w:rStyle w:val="Hyperlink"/>
                <w:noProof/>
              </w:rPr>
              <w:t>Scale</w:t>
            </w:r>
            <w:r w:rsidR="00CB778E">
              <w:rPr>
                <w:noProof/>
                <w:webHidden/>
              </w:rPr>
              <w:tab/>
            </w:r>
            <w:r w:rsidR="00CB778E">
              <w:rPr>
                <w:noProof/>
                <w:webHidden/>
              </w:rPr>
              <w:fldChar w:fldCharType="begin"/>
            </w:r>
            <w:r w:rsidR="00CB778E">
              <w:rPr>
                <w:noProof/>
                <w:webHidden/>
              </w:rPr>
              <w:instrText xml:space="preserve"> PAGEREF _Toc517277231 \h </w:instrText>
            </w:r>
            <w:r w:rsidR="00CB778E">
              <w:rPr>
                <w:noProof/>
                <w:webHidden/>
              </w:rPr>
            </w:r>
            <w:r w:rsidR="00CB778E">
              <w:rPr>
                <w:noProof/>
                <w:webHidden/>
              </w:rPr>
              <w:fldChar w:fldCharType="separate"/>
            </w:r>
            <w:r w:rsidR="00CB778E">
              <w:rPr>
                <w:noProof/>
                <w:webHidden/>
              </w:rPr>
              <w:t>3</w:t>
            </w:r>
            <w:r w:rsidR="00CB778E">
              <w:rPr>
                <w:noProof/>
                <w:webHidden/>
              </w:rPr>
              <w:fldChar w:fldCharType="end"/>
            </w:r>
          </w:hyperlink>
        </w:p>
        <w:p w14:paraId="6ABF8BA4" w14:textId="51F319B4" w:rsidR="00CB778E" w:rsidRDefault="00403025">
          <w:pPr>
            <w:pStyle w:val="TOC1"/>
            <w:tabs>
              <w:tab w:val="right" w:leader="dot" w:pos="9350"/>
            </w:tabs>
            <w:rPr>
              <w:rFonts w:asciiTheme="minorHAnsi" w:eastAsiaTheme="minorEastAsia" w:hAnsiTheme="minorHAnsi" w:cstheme="minorBidi"/>
              <w:noProof/>
              <w:szCs w:val="22"/>
            </w:rPr>
          </w:pPr>
          <w:hyperlink w:anchor="_Toc517277232" w:history="1">
            <w:r w:rsidR="00CB778E" w:rsidRPr="00CC333D">
              <w:rPr>
                <w:rStyle w:val="Hyperlink"/>
                <w:noProof/>
              </w:rPr>
              <w:t>Engagement Objective</w:t>
            </w:r>
            <w:r w:rsidR="00CB778E">
              <w:rPr>
                <w:noProof/>
                <w:webHidden/>
              </w:rPr>
              <w:tab/>
            </w:r>
            <w:r w:rsidR="00CB778E">
              <w:rPr>
                <w:noProof/>
                <w:webHidden/>
              </w:rPr>
              <w:fldChar w:fldCharType="begin"/>
            </w:r>
            <w:r w:rsidR="00CB778E">
              <w:rPr>
                <w:noProof/>
                <w:webHidden/>
              </w:rPr>
              <w:instrText xml:space="preserve"> PAGEREF _Toc517277232 \h </w:instrText>
            </w:r>
            <w:r w:rsidR="00CB778E">
              <w:rPr>
                <w:noProof/>
                <w:webHidden/>
              </w:rPr>
            </w:r>
            <w:r w:rsidR="00CB778E">
              <w:rPr>
                <w:noProof/>
                <w:webHidden/>
              </w:rPr>
              <w:fldChar w:fldCharType="separate"/>
            </w:r>
            <w:r w:rsidR="00CB778E">
              <w:rPr>
                <w:noProof/>
                <w:webHidden/>
              </w:rPr>
              <w:t>3</w:t>
            </w:r>
            <w:r w:rsidR="00CB778E">
              <w:rPr>
                <w:noProof/>
                <w:webHidden/>
              </w:rPr>
              <w:fldChar w:fldCharType="end"/>
            </w:r>
          </w:hyperlink>
        </w:p>
        <w:p w14:paraId="515D12A1" w14:textId="3DE032B1" w:rsidR="00CB778E" w:rsidRDefault="00403025">
          <w:pPr>
            <w:pStyle w:val="TOC1"/>
            <w:tabs>
              <w:tab w:val="right" w:leader="dot" w:pos="9350"/>
            </w:tabs>
            <w:rPr>
              <w:rFonts w:asciiTheme="minorHAnsi" w:eastAsiaTheme="minorEastAsia" w:hAnsiTheme="minorHAnsi" w:cstheme="minorBidi"/>
              <w:noProof/>
              <w:szCs w:val="22"/>
            </w:rPr>
          </w:pPr>
          <w:hyperlink w:anchor="_Toc517277233" w:history="1">
            <w:r w:rsidR="00CB778E" w:rsidRPr="00CC333D">
              <w:rPr>
                <w:rStyle w:val="Hyperlink"/>
                <w:noProof/>
              </w:rPr>
              <w:t>RFP Evaluation Criteria</w:t>
            </w:r>
            <w:r w:rsidR="00CB778E">
              <w:rPr>
                <w:noProof/>
                <w:webHidden/>
              </w:rPr>
              <w:tab/>
            </w:r>
            <w:r w:rsidR="00CB778E">
              <w:rPr>
                <w:noProof/>
                <w:webHidden/>
              </w:rPr>
              <w:fldChar w:fldCharType="begin"/>
            </w:r>
            <w:r w:rsidR="00CB778E">
              <w:rPr>
                <w:noProof/>
                <w:webHidden/>
              </w:rPr>
              <w:instrText xml:space="preserve"> PAGEREF _Toc517277233 \h </w:instrText>
            </w:r>
            <w:r w:rsidR="00CB778E">
              <w:rPr>
                <w:noProof/>
                <w:webHidden/>
              </w:rPr>
            </w:r>
            <w:r w:rsidR="00CB778E">
              <w:rPr>
                <w:noProof/>
                <w:webHidden/>
              </w:rPr>
              <w:fldChar w:fldCharType="separate"/>
            </w:r>
            <w:r w:rsidR="00CB778E">
              <w:rPr>
                <w:noProof/>
                <w:webHidden/>
              </w:rPr>
              <w:t>5</w:t>
            </w:r>
            <w:r w:rsidR="00CB778E">
              <w:rPr>
                <w:noProof/>
                <w:webHidden/>
              </w:rPr>
              <w:fldChar w:fldCharType="end"/>
            </w:r>
          </w:hyperlink>
        </w:p>
        <w:p w14:paraId="7AA09495" w14:textId="006DC2C7" w:rsidR="00CB778E" w:rsidRDefault="00403025">
          <w:pPr>
            <w:pStyle w:val="TOC2"/>
            <w:tabs>
              <w:tab w:val="right" w:leader="dot" w:pos="9350"/>
            </w:tabs>
            <w:rPr>
              <w:rFonts w:asciiTheme="minorHAnsi" w:eastAsiaTheme="minorEastAsia" w:hAnsiTheme="minorHAnsi" w:cstheme="minorBidi"/>
              <w:noProof/>
              <w:szCs w:val="22"/>
            </w:rPr>
          </w:pPr>
          <w:hyperlink w:anchor="_Toc517277234" w:history="1">
            <w:r w:rsidR="00CB778E" w:rsidRPr="00CC333D">
              <w:rPr>
                <w:rStyle w:val="Hyperlink"/>
                <w:noProof/>
              </w:rPr>
              <w:t>RFP Process and Submission Instructions</w:t>
            </w:r>
            <w:r w:rsidR="00CB778E">
              <w:rPr>
                <w:noProof/>
                <w:webHidden/>
              </w:rPr>
              <w:tab/>
            </w:r>
            <w:r w:rsidR="00CB778E">
              <w:rPr>
                <w:noProof/>
                <w:webHidden/>
              </w:rPr>
              <w:fldChar w:fldCharType="begin"/>
            </w:r>
            <w:r w:rsidR="00CB778E">
              <w:rPr>
                <w:noProof/>
                <w:webHidden/>
              </w:rPr>
              <w:instrText xml:space="preserve"> PAGEREF _Toc517277234 \h </w:instrText>
            </w:r>
            <w:r w:rsidR="00CB778E">
              <w:rPr>
                <w:noProof/>
                <w:webHidden/>
              </w:rPr>
            </w:r>
            <w:r w:rsidR="00CB778E">
              <w:rPr>
                <w:noProof/>
                <w:webHidden/>
              </w:rPr>
              <w:fldChar w:fldCharType="separate"/>
            </w:r>
            <w:r w:rsidR="00CB778E">
              <w:rPr>
                <w:noProof/>
                <w:webHidden/>
              </w:rPr>
              <w:t>7</w:t>
            </w:r>
            <w:r w:rsidR="00CB778E">
              <w:rPr>
                <w:noProof/>
                <w:webHidden/>
              </w:rPr>
              <w:fldChar w:fldCharType="end"/>
            </w:r>
          </w:hyperlink>
        </w:p>
        <w:p w14:paraId="7D71201F" w14:textId="638552E6" w:rsidR="00CB778E" w:rsidRDefault="00403025">
          <w:pPr>
            <w:pStyle w:val="TOC2"/>
            <w:tabs>
              <w:tab w:val="right" w:leader="dot" w:pos="9350"/>
            </w:tabs>
            <w:rPr>
              <w:rFonts w:asciiTheme="minorHAnsi" w:eastAsiaTheme="minorEastAsia" w:hAnsiTheme="minorHAnsi" w:cstheme="minorBidi"/>
              <w:noProof/>
              <w:szCs w:val="22"/>
            </w:rPr>
          </w:pPr>
          <w:hyperlink w:anchor="_Toc517277235" w:history="1">
            <w:r w:rsidR="00CB778E" w:rsidRPr="00CC333D">
              <w:rPr>
                <w:rStyle w:val="Hyperlink"/>
                <w:noProof/>
              </w:rPr>
              <w:t>Contract Type</w:t>
            </w:r>
            <w:r w:rsidR="00CB778E">
              <w:rPr>
                <w:noProof/>
                <w:webHidden/>
              </w:rPr>
              <w:tab/>
            </w:r>
            <w:r w:rsidR="00CB778E">
              <w:rPr>
                <w:noProof/>
                <w:webHidden/>
              </w:rPr>
              <w:fldChar w:fldCharType="begin"/>
            </w:r>
            <w:r w:rsidR="00CB778E">
              <w:rPr>
                <w:noProof/>
                <w:webHidden/>
              </w:rPr>
              <w:instrText xml:space="preserve"> PAGEREF _Toc517277235 \h </w:instrText>
            </w:r>
            <w:r w:rsidR="00CB778E">
              <w:rPr>
                <w:noProof/>
                <w:webHidden/>
              </w:rPr>
            </w:r>
            <w:r w:rsidR="00CB778E">
              <w:rPr>
                <w:noProof/>
                <w:webHidden/>
              </w:rPr>
              <w:fldChar w:fldCharType="separate"/>
            </w:r>
            <w:r w:rsidR="00CB778E">
              <w:rPr>
                <w:noProof/>
                <w:webHidden/>
              </w:rPr>
              <w:t>7</w:t>
            </w:r>
            <w:r w:rsidR="00CB778E">
              <w:rPr>
                <w:noProof/>
                <w:webHidden/>
              </w:rPr>
              <w:fldChar w:fldCharType="end"/>
            </w:r>
          </w:hyperlink>
        </w:p>
        <w:p w14:paraId="77EA392C" w14:textId="06DFF2FE" w:rsidR="00CB778E" w:rsidRDefault="00403025">
          <w:pPr>
            <w:pStyle w:val="TOC1"/>
            <w:tabs>
              <w:tab w:val="right" w:leader="dot" w:pos="9350"/>
            </w:tabs>
            <w:rPr>
              <w:rFonts w:asciiTheme="minorHAnsi" w:eastAsiaTheme="minorEastAsia" w:hAnsiTheme="minorHAnsi" w:cstheme="minorBidi"/>
              <w:noProof/>
              <w:szCs w:val="22"/>
            </w:rPr>
          </w:pPr>
          <w:hyperlink w:anchor="_Toc517277236" w:history="1">
            <w:r w:rsidR="00CB778E" w:rsidRPr="00CC333D">
              <w:rPr>
                <w:rStyle w:val="Hyperlink"/>
                <w:noProof/>
              </w:rPr>
              <w:t>RFP Process Overview</w:t>
            </w:r>
            <w:r w:rsidR="00CB778E">
              <w:rPr>
                <w:noProof/>
                <w:webHidden/>
              </w:rPr>
              <w:tab/>
            </w:r>
            <w:r w:rsidR="00CB778E">
              <w:rPr>
                <w:noProof/>
                <w:webHidden/>
              </w:rPr>
              <w:fldChar w:fldCharType="begin"/>
            </w:r>
            <w:r w:rsidR="00CB778E">
              <w:rPr>
                <w:noProof/>
                <w:webHidden/>
              </w:rPr>
              <w:instrText xml:space="preserve"> PAGEREF _Toc517277236 \h </w:instrText>
            </w:r>
            <w:r w:rsidR="00CB778E">
              <w:rPr>
                <w:noProof/>
                <w:webHidden/>
              </w:rPr>
            </w:r>
            <w:r w:rsidR="00CB778E">
              <w:rPr>
                <w:noProof/>
                <w:webHidden/>
              </w:rPr>
              <w:fldChar w:fldCharType="separate"/>
            </w:r>
            <w:r w:rsidR="00CB778E">
              <w:rPr>
                <w:noProof/>
                <w:webHidden/>
              </w:rPr>
              <w:t>7</w:t>
            </w:r>
            <w:r w:rsidR="00CB778E">
              <w:rPr>
                <w:noProof/>
                <w:webHidden/>
              </w:rPr>
              <w:fldChar w:fldCharType="end"/>
            </w:r>
          </w:hyperlink>
        </w:p>
        <w:p w14:paraId="6FA04D2F" w14:textId="7B9457BF" w:rsidR="00CB778E" w:rsidRDefault="00403025">
          <w:pPr>
            <w:pStyle w:val="TOC2"/>
            <w:tabs>
              <w:tab w:val="right" w:leader="dot" w:pos="9350"/>
            </w:tabs>
            <w:rPr>
              <w:rFonts w:asciiTheme="minorHAnsi" w:eastAsiaTheme="minorEastAsia" w:hAnsiTheme="minorHAnsi" w:cstheme="minorBidi"/>
              <w:noProof/>
              <w:szCs w:val="22"/>
            </w:rPr>
          </w:pPr>
          <w:hyperlink w:anchor="_Toc517277237" w:history="1">
            <w:r w:rsidR="00CB778E" w:rsidRPr="00CC333D">
              <w:rPr>
                <w:rStyle w:val="Hyperlink"/>
                <w:noProof/>
              </w:rPr>
              <w:t>RFP Timeline:</w:t>
            </w:r>
            <w:r w:rsidR="00CB778E" w:rsidRPr="00CC333D">
              <w:rPr>
                <w:rStyle w:val="Hyperlink"/>
                <w:rFonts w:ascii="Arial" w:eastAsia="Arial" w:hAnsi="Arial" w:cs="Arial"/>
                <w:noProof/>
              </w:rPr>
              <w:t xml:space="preserve"> All dates, including the contract start date are subject to change.</w:t>
            </w:r>
            <w:r w:rsidR="00CB778E">
              <w:rPr>
                <w:noProof/>
                <w:webHidden/>
              </w:rPr>
              <w:tab/>
            </w:r>
            <w:r w:rsidR="00CB778E">
              <w:rPr>
                <w:noProof/>
                <w:webHidden/>
              </w:rPr>
              <w:fldChar w:fldCharType="begin"/>
            </w:r>
            <w:r w:rsidR="00CB778E">
              <w:rPr>
                <w:noProof/>
                <w:webHidden/>
              </w:rPr>
              <w:instrText xml:space="preserve"> PAGEREF _Toc517277237 \h </w:instrText>
            </w:r>
            <w:r w:rsidR="00CB778E">
              <w:rPr>
                <w:noProof/>
                <w:webHidden/>
              </w:rPr>
            </w:r>
            <w:r w:rsidR="00CB778E">
              <w:rPr>
                <w:noProof/>
                <w:webHidden/>
              </w:rPr>
              <w:fldChar w:fldCharType="separate"/>
            </w:r>
            <w:r w:rsidR="00CB778E">
              <w:rPr>
                <w:noProof/>
                <w:webHidden/>
              </w:rPr>
              <w:t>7</w:t>
            </w:r>
            <w:r w:rsidR="00CB778E">
              <w:rPr>
                <w:noProof/>
                <w:webHidden/>
              </w:rPr>
              <w:fldChar w:fldCharType="end"/>
            </w:r>
          </w:hyperlink>
        </w:p>
        <w:p w14:paraId="73BDFC2E" w14:textId="573939E8" w:rsidR="00CB778E" w:rsidRDefault="00403025">
          <w:pPr>
            <w:pStyle w:val="TOC2"/>
            <w:tabs>
              <w:tab w:val="right" w:leader="dot" w:pos="9350"/>
            </w:tabs>
            <w:rPr>
              <w:rFonts w:asciiTheme="minorHAnsi" w:eastAsiaTheme="minorEastAsia" w:hAnsiTheme="minorHAnsi" w:cstheme="minorBidi"/>
              <w:noProof/>
              <w:szCs w:val="22"/>
            </w:rPr>
          </w:pPr>
          <w:hyperlink w:anchor="_Toc517277238" w:history="1">
            <w:r w:rsidR="00CB778E" w:rsidRPr="00CC333D">
              <w:rPr>
                <w:rStyle w:val="Hyperlink"/>
                <w:noProof/>
              </w:rPr>
              <w:t>Bidders Conference and Requests for Clarification</w:t>
            </w:r>
            <w:r w:rsidR="00CB778E">
              <w:rPr>
                <w:noProof/>
                <w:webHidden/>
              </w:rPr>
              <w:tab/>
            </w:r>
            <w:r w:rsidR="00CB778E">
              <w:rPr>
                <w:noProof/>
                <w:webHidden/>
              </w:rPr>
              <w:fldChar w:fldCharType="begin"/>
            </w:r>
            <w:r w:rsidR="00CB778E">
              <w:rPr>
                <w:noProof/>
                <w:webHidden/>
              </w:rPr>
              <w:instrText xml:space="preserve"> PAGEREF _Toc517277238 \h </w:instrText>
            </w:r>
            <w:r w:rsidR="00CB778E">
              <w:rPr>
                <w:noProof/>
                <w:webHidden/>
              </w:rPr>
            </w:r>
            <w:r w:rsidR="00CB778E">
              <w:rPr>
                <w:noProof/>
                <w:webHidden/>
              </w:rPr>
              <w:fldChar w:fldCharType="separate"/>
            </w:r>
            <w:r w:rsidR="00CB778E">
              <w:rPr>
                <w:noProof/>
                <w:webHidden/>
              </w:rPr>
              <w:t>8</w:t>
            </w:r>
            <w:r w:rsidR="00CB778E">
              <w:rPr>
                <w:noProof/>
                <w:webHidden/>
              </w:rPr>
              <w:fldChar w:fldCharType="end"/>
            </w:r>
          </w:hyperlink>
        </w:p>
        <w:p w14:paraId="5A807781" w14:textId="62AF4706" w:rsidR="00CB778E" w:rsidRDefault="00403025">
          <w:pPr>
            <w:pStyle w:val="TOC2"/>
            <w:tabs>
              <w:tab w:val="right" w:leader="dot" w:pos="9350"/>
            </w:tabs>
            <w:rPr>
              <w:rFonts w:asciiTheme="minorHAnsi" w:eastAsiaTheme="minorEastAsia" w:hAnsiTheme="minorHAnsi" w:cstheme="minorBidi"/>
              <w:noProof/>
              <w:szCs w:val="22"/>
            </w:rPr>
          </w:pPr>
          <w:hyperlink w:anchor="_Toc517277239" w:history="1">
            <w:r w:rsidR="00CB778E" w:rsidRPr="00CC333D">
              <w:rPr>
                <w:rStyle w:val="Hyperlink"/>
                <w:noProof/>
              </w:rPr>
              <w:t>Vendor Partnerships</w:t>
            </w:r>
            <w:r w:rsidR="00CB778E">
              <w:rPr>
                <w:noProof/>
                <w:webHidden/>
              </w:rPr>
              <w:tab/>
            </w:r>
            <w:r w:rsidR="00CB778E">
              <w:rPr>
                <w:noProof/>
                <w:webHidden/>
              </w:rPr>
              <w:fldChar w:fldCharType="begin"/>
            </w:r>
            <w:r w:rsidR="00CB778E">
              <w:rPr>
                <w:noProof/>
                <w:webHidden/>
              </w:rPr>
              <w:instrText xml:space="preserve"> PAGEREF _Toc517277239 \h </w:instrText>
            </w:r>
            <w:r w:rsidR="00CB778E">
              <w:rPr>
                <w:noProof/>
                <w:webHidden/>
              </w:rPr>
            </w:r>
            <w:r w:rsidR="00CB778E">
              <w:rPr>
                <w:noProof/>
                <w:webHidden/>
              </w:rPr>
              <w:fldChar w:fldCharType="separate"/>
            </w:r>
            <w:r w:rsidR="00CB778E">
              <w:rPr>
                <w:noProof/>
                <w:webHidden/>
              </w:rPr>
              <w:t>8</w:t>
            </w:r>
            <w:r w:rsidR="00CB778E">
              <w:rPr>
                <w:noProof/>
                <w:webHidden/>
              </w:rPr>
              <w:fldChar w:fldCharType="end"/>
            </w:r>
          </w:hyperlink>
        </w:p>
        <w:p w14:paraId="0D758761" w14:textId="786F2EB3" w:rsidR="00CB778E" w:rsidRDefault="00403025">
          <w:pPr>
            <w:pStyle w:val="TOC2"/>
            <w:tabs>
              <w:tab w:val="right" w:leader="dot" w:pos="9350"/>
            </w:tabs>
            <w:rPr>
              <w:rFonts w:asciiTheme="minorHAnsi" w:eastAsiaTheme="minorEastAsia" w:hAnsiTheme="minorHAnsi" w:cstheme="minorBidi"/>
              <w:noProof/>
              <w:szCs w:val="22"/>
            </w:rPr>
          </w:pPr>
          <w:hyperlink w:anchor="_Toc517277240" w:history="1">
            <w:r w:rsidR="00CB778E" w:rsidRPr="00CC333D">
              <w:rPr>
                <w:rStyle w:val="Hyperlink"/>
                <w:noProof/>
              </w:rPr>
              <w:t>Vendor Specialization</w:t>
            </w:r>
            <w:r w:rsidR="00CB778E">
              <w:rPr>
                <w:noProof/>
                <w:webHidden/>
              </w:rPr>
              <w:tab/>
            </w:r>
            <w:r w:rsidR="00CB778E">
              <w:rPr>
                <w:noProof/>
                <w:webHidden/>
              </w:rPr>
              <w:fldChar w:fldCharType="begin"/>
            </w:r>
            <w:r w:rsidR="00CB778E">
              <w:rPr>
                <w:noProof/>
                <w:webHidden/>
              </w:rPr>
              <w:instrText xml:space="preserve"> PAGEREF _Toc517277240 \h </w:instrText>
            </w:r>
            <w:r w:rsidR="00CB778E">
              <w:rPr>
                <w:noProof/>
                <w:webHidden/>
              </w:rPr>
            </w:r>
            <w:r w:rsidR="00CB778E">
              <w:rPr>
                <w:noProof/>
                <w:webHidden/>
              </w:rPr>
              <w:fldChar w:fldCharType="separate"/>
            </w:r>
            <w:r w:rsidR="00CB778E">
              <w:rPr>
                <w:noProof/>
                <w:webHidden/>
              </w:rPr>
              <w:t>8</w:t>
            </w:r>
            <w:r w:rsidR="00CB778E">
              <w:rPr>
                <w:noProof/>
                <w:webHidden/>
              </w:rPr>
              <w:fldChar w:fldCharType="end"/>
            </w:r>
          </w:hyperlink>
        </w:p>
        <w:p w14:paraId="70D73CD9" w14:textId="38186224" w:rsidR="00CB778E" w:rsidRDefault="00403025">
          <w:pPr>
            <w:pStyle w:val="TOC2"/>
            <w:tabs>
              <w:tab w:val="right" w:leader="dot" w:pos="9350"/>
            </w:tabs>
            <w:rPr>
              <w:rFonts w:asciiTheme="minorHAnsi" w:eastAsiaTheme="minorEastAsia" w:hAnsiTheme="minorHAnsi" w:cstheme="minorBidi"/>
              <w:noProof/>
              <w:szCs w:val="22"/>
            </w:rPr>
          </w:pPr>
          <w:hyperlink w:anchor="_Toc517277241" w:history="1">
            <w:r w:rsidR="00CB778E" w:rsidRPr="00CC333D">
              <w:rPr>
                <w:rStyle w:val="Hyperlink"/>
                <w:noProof/>
              </w:rPr>
              <w:t>Innovation</w:t>
            </w:r>
            <w:r w:rsidR="00CB778E">
              <w:rPr>
                <w:noProof/>
                <w:webHidden/>
              </w:rPr>
              <w:tab/>
            </w:r>
            <w:r w:rsidR="00CB778E">
              <w:rPr>
                <w:noProof/>
                <w:webHidden/>
              </w:rPr>
              <w:fldChar w:fldCharType="begin"/>
            </w:r>
            <w:r w:rsidR="00CB778E">
              <w:rPr>
                <w:noProof/>
                <w:webHidden/>
              </w:rPr>
              <w:instrText xml:space="preserve"> PAGEREF _Toc517277241 \h </w:instrText>
            </w:r>
            <w:r w:rsidR="00CB778E">
              <w:rPr>
                <w:noProof/>
                <w:webHidden/>
              </w:rPr>
            </w:r>
            <w:r w:rsidR="00CB778E">
              <w:rPr>
                <w:noProof/>
                <w:webHidden/>
              </w:rPr>
              <w:fldChar w:fldCharType="separate"/>
            </w:r>
            <w:r w:rsidR="00CB778E">
              <w:rPr>
                <w:noProof/>
                <w:webHidden/>
              </w:rPr>
              <w:t>8</w:t>
            </w:r>
            <w:r w:rsidR="00CB778E">
              <w:rPr>
                <w:noProof/>
                <w:webHidden/>
              </w:rPr>
              <w:fldChar w:fldCharType="end"/>
            </w:r>
          </w:hyperlink>
        </w:p>
        <w:p w14:paraId="0C463BE8" w14:textId="58A0F291" w:rsidR="00CB778E" w:rsidRDefault="00403025">
          <w:pPr>
            <w:pStyle w:val="TOC2"/>
            <w:tabs>
              <w:tab w:val="right" w:leader="dot" w:pos="9350"/>
            </w:tabs>
            <w:rPr>
              <w:rFonts w:asciiTheme="minorHAnsi" w:eastAsiaTheme="minorEastAsia" w:hAnsiTheme="minorHAnsi" w:cstheme="minorBidi"/>
              <w:noProof/>
              <w:szCs w:val="22"/>
            </w:rPr>
          </w:pPr>
          <w:hyperlink w:anchor="_Toc517277242" w:history="1">
            <w:r w:rsidR="00CB778E" w:rsidRPr="00CC333D">
              <w:rPr>
                <w:rStyle w:val="Hyperlink"/>
                <w:noProof/>
              </w:rPr>
              <w:t>Terms and Conditions and Confidentiality</w:t>
            </w:r>
            <w:r w:rsidR="00CB778E">
              <w:rPr>
                <w:noProof/>
                <w:webHidden/>
              </w:rPr>
              <w:tab/>
            </w:r>
            <w:r w:rsidR="00CB778E">
              <w:rPr>
                <w:noProof/>
                <w:webHidden/>
              </w:rPr>
              <w:fldChar w:fldCharType="begin"/>
            </w:r>
            <w:r w:rsidR="00CB778E">
              <w:rPr>
                <w:noProof/>
                <w:webHidden/>
              </w:rPr>
              <w:instrText xml:space="preserve"> PAGEREF _Toc517277242 \h </w:instrText>
            </w:r>
            <w:r w:rsidR="00CB778E">
              <w:rPr>
                <w:noProof/>
                <w:webHidden/>
              </w:rPr>
            </w:r>
            <w:r w:rsidR="00CB778E">
              <w:rPr>
                <w:noProof/>
                <w:webHidden/>
              </w:rPr>
              <w:fldChar w:fldCharType="separate"/>
            </w:r>
            <w:r w:rsidR="00CB778E">
              <w:rPr>
                <w:noProof/>
                <w:webHidden/>
              </w:rPr>
              <w:t>8</w:t>
            </w:r>
            <w:r w:rsidR="00CB778E">
              <w:rPr>
                <w:noProof/>
                <w:webHidden/>
              </w:rPr>
              <w:fldChar w:fldCharType="end"/>
            </w:r>
          </w:hyperlink>
        </w:p>
        <w:p w14:paraId="7D74FC7C" w14:textId="7D647F9D" w:rsidR="00CB778E" w:rsidRDefault="00403025">
          <w:pPr>
            <w:pStyle w:val="TOC2"/>
            <w:tabs>
              <w:tab w:val="right" w:leader="dot" w:pos="9350"/>
            </w:tabs>
            <w:rPr>
              <w:rFonts w:asciiTheme="minorHAnsi" w:eastAsiaTheme="minorEastAsia" w:hAnsiTheme="minorHAnsi" w:cstheme="minorBidi"/>
              <w:noProof/>
              <w:szCs w:val="22"/>
            </w:rPr>
          </w:pPr>
          <w:hyperlink w:anchor="_Toc517277243" w:history="1">
            <w:r w:rsidR="00CB778E" w:rsidRPr="00CC333D">
              <w:rPr>
                <w:rStyle w:val="Hyperlink"/>
                <w:noProof/>
              </w:rPr>
              <w:t>Executive Summary</w:t>
            </w:r>
            <w:r w:rsidR="00CB778E">
              <w:rPr>
                <w:noProof/>
                <w:webHidden/>
              </w:rPr>
              <w:tab/>
            </w:r>
            <w:r w:rsidR="00CB778E">
              <w:rPr>
                <w:noProof/>
                <w:webHidden/>
              </w:rPr>
              <w:fldChar w:fldCharType="begin"/>
            </w:r>
            <w:r w:rsidR="00CB778E">
              <w:rPr>
                <w:noProof/>
                <w:webHidden/>
              </w:rPr>
              <w:instrText xml:space="preserve"> PAGEREF _Toc517277243 \h </w:instrText>
            </w:r>
            <w:r w:rsidR="00CB778E">
              <w:rPr>
                <w:noProof/>
                <w:webHidden/>
              </w:rPr>
            </w:r>
            <w:r w:rsidR="00CB778E">
              <w:rPr>
                <w:noProof/>
                <w:webHidden/>
              </w:rPr>
              <w:fldChar w:fldCharType="separate"/>
            </w:r>
            <w:r w:rsidR="00CB778E">
              <w:rPr>
                <w:noProof/>
                <w:webHidden/>
              </w:rPr>
              <w:t>9</w:t>
            </w:r>
            <w:r w:rsidR="00CB778E">
              <w:rPr>
                <w:noProof/>
                <w:webHidden/>
              </w:rPr>
              <w:fldChar w:fldCharType="end"/>
            </w:r>
          </w:hyperlink>
        </w:p>
        <w:p w14:paraId="0C070CA6" w14:textId="3E95CCF4" w:rsidR="00CB778E" w:rsidRDefault="00403025">
          <w:pPr>
            <w:pStyle w:val="TOC2"/>
            <w:tabs>
              <w:tab w:val="right" w:leader="dot" w:pos="9350"/>
            </w:tabs>
            <w:rPr>
              <w:rFonts w:asciiTheme="minorHAnsi" w:eastAsiaTheme="minorEastAsia" w:hAnsiTheme="minorHAnsi" w:cstheme="minorBidi"/>
              <w:noProof/>
              <w:szCs w:val="22"/>
            </w:rPr>
          </w:pPr>
          <w:hyperlink w:anchor="_Toc517277244" w:history="1">
            <w:r w:rsidR="00CB778E" w:rsidRPr="00CC333D">
              <w:rPr>
                <w:rStyle w:val="Hyperlink"/>
                <w:noProof/>
              </w:rPr>
              <w:t>Submission Instructions</w:t>
            </w:r>
            <w:r w:rsidR="00CB778E">
              <w:rPr>
                <w:noProof/>
                <w:webHidden/>
              </w:rPr>
              <w:tab/>
            </w:r>
            <w:r w:rsidR="00CB778E">
              <w:rPr>
                <w:noProof/>
                <w:webHidden/>
              </w:rPr>
              <w:fldChar w:fldCharType="begin"/>
            </w:r>
            <w:r w:rsidR="00CB778E">
              <w:rPr>
                <w:noProof/>
                <w:webHidden/>
              </w:rPr>
              <w:instrText xml:space="preserve"> PAGEREF _Toc517277244 \h </w:instrText>
            </w:r>
            <w:r w:rsidR="00CB778E">
              <w:rPr>
                <w:noProof/>
                <w:webHidden/>
              </w:rPr>
            </w:r>
            <w:r w:rsidR="00CB778E">
              <w:rPr>
                <w:noProof/>
                <w:webHidden/>
              </w:rPr>
              <w:fldChar w:fldCharType="separate"/>
            </w:r>
            <w:r w:rsidR="00CB778E">
              <w:rPr>
                <w:noProof/>
                <w:webHidden/>
              </w:rPr>
              <w:t>10</w:t>
            </w:r>
            <w:r w:rsidR="00CB778E">
              <w:rPr>
                <w:noProof/>
                <w:webHidden/>
              </w:rPr>
              <w:fldChar w:fldCharType="end"/>
            </w:r>
          </w:hyperlink>
        </w:p>
        <w:p w14:paraId="057CE97E" w14:textId="1289D7EB" w:rsidR="00CB778E" w:rsidRDefault="00403025">
          <w:pPr>
            <w:pStyle w:val="TOC1"/>
            <w:tabs>
              <w:tab w:val="right" w:leader="dot" w:pos="9350"/>
            </w:tabs>
            <w:rPr>
              <w:rFonts w:asciiTheme="minorHAnsi" w:eastAsiaTheme="minorEastAsia" w:hAnsiTheme="minorHAnsi" w:cstheme="minorBidi"/>
              <w:noProof/>
              <w:szCs w:val="22"/>
            </w:rPr>
          </w:pPr>
          <w:hyperlink w:anchor="_Toc517277245" w:history="1">
            <w:r w:rsidR="00CB778E" w:rsidRPr="00CC333D">
              <w:rPr>
                <w:rStyle w:val="Hyperlink"/>
                <w:noProof/>
              </w:rPr>
              <w:t>Questions to Vendor</w:t>
            </w:r>
            <w:r w:rsidR="00CB778E">
              <w:rPr>
                <w:noProof/>
                <w:webHidden/>
              </w:rPr>
              <w:tab/>
            </w:r>
            <w:r w:rsidR="00CB778E">
              <w:rPr>
                <w:noProof/>
                <w:webHidden/>
              </w:rPr>
              <w:fldChar w:fldCharType="begin"/>
            </w:r>
            <w:r w:rsidR="00CB778E">
              <w:rPr>
                <w:noProof/>
                <w:webHidden/>
              </w:rPr>
              <w:instrText xml:space="preserve"> PAGEREF _Toc517277245 \h </w:instrText>
            </w:r>
            <w:r w:rsidR="00CB778E">
              <w:rPr>
                <w:noProof/>
                <w:webHidden/>
              </w:rPr>
            </w:r>
            <w:r w:rsidR="00CB778E">
              <w:rPr>
                <w:noProof/>
                <w:webHidden/>
              </w:rPr>
              <w:fldChar w:fldCharType="separate"/>
            </w:r>
            <w:r w:rsidR="00CB778E">
              <w:rPr>
                <w:noProof/>
                <w:webHidden/>
              </w:rPr>
              <w:t>11</w:t>
            </w:r>
            <w:r w:rsidR="00CB778E">
              <w:rPr>
                <w:noProof/>
                <w:webHidden/>
              </w:rPr>
              <w:fldChar w:fldCharType="end"/>
            </w:r>
          </w:hyperlink>
        </w:p>
        <w:p w14:paraId="24162832" w14:textId="256E9D30" w:rsidR="00CB778E" w:rsidRDefault="00403025">
          <w:pPr>
            <w:pStyle w:val="TOC2"/>
            <w:tabs>
              <w:tab w:val="right" w:leader="dot" w:pos="9350"/>
            </w:tabs>
            <w:rPr>
              <w:rFonts w:asciiTheme="minorHAnsi" w:eastAsiaTheme="minorEastAsia" w:hAnsiTheme="minorHAnsi" w:cstheme="minorBidi"/>
              <w:noProof/>
              <w:szCs w:val="22"/>
            </w:rPr>
          </w:pPr>
          <w:hyperlink w:anchor="_Toc517277246" w:history="1">
            <w:r w:rsidR="00CB778E" w:rsidRPr="00CC333D">
              <w:rPr>
                <w:rStyle w:val="Hyperlink"/>
                <w:noProof/>
              </w:rPr>
              <w:t>Company Overview</w:t>
            </w:r>
            <w:r w:rsidR="00CB778E">
              <w:rPr>
                <w:noProof/>
                <w:webHidden/>
              </w:rPr>
              <w:tab/>
            </w:r>
            <w:r w:rsidR="00CB778E">
              <w:rPr>
                <w:noProof/>
                <w:webHidden/>
              </w:rPr>
              <w:fldChar w:fldCharType="begin"/>
            </w:r>
            <w:r w:rsidR="00CB778E">
              <w:rPr>
                <w:noProof/>
                <w:webHidden/>
              </w:rPr>
              <w:instrText xml:space="preserve"> PAGEREF _Toc517277246 \h </w:instrText>
            </w:r>
            <w:r w:rsidR="00CB778E">
              <w:rPr>
                <w:noProof/>
                <w:webHidden/>
              </w:rPr>
            </w:r>
            <w:r w:rsidR="00CB778E">
              <w:rPr>
                <w:noProof/>
                <w:webHidden/>
              </w:rPr>
              <w:fldChar w:fldCharType="separate"/>
            </w:r>
            <w:r w:rsidR="00CB778E">
              <w:rPr>
                <w:noProof/>
                <w:webHidden/>
              </w:rPr>
              <w:t>11</w:t>
            </w:r>
            <w:r w:rsidR="00CB778E">
              <w:rPr>
                <w:noProof/>
                <w:webHidden/>
              </w:rPr>
              <w:fldChar w:fldCharType="end"/>
            </w:r>
          </w:hyperlink>
        </w:p>
        <w:p w14:paraId="0110BA18" w14:textId="4370543F" w:rsidR="00CB778E" w:rsidRDefault="00403025">
          <w:pPr>
            <w:pStyle w:val="TOC2"/>
            <w:tabs>
              <w:tab w:val="right" w:leader="dot" w:pos="9350"/>
            </w:tabs>
            <w:rPr>
              <w:rFonts w:asciiTheme="minorHAnsi" w:eastAsiaTheme="minorEastAsia" w:hAnsiTheme="minorHAnsi" w:cstheme="minorBidi"/>
              <w:noProof/>
              <w:szCs w:val="22"/>
            </w:rPr>
          </w:pPr>
          <w:hyperlink w:anchor="_Toc517277247" w:history="1">
            <w:r w:rsidR="00CB778E" w:rsidRPr="00CC333D">
              <w:rPr>
                <w:rStyle w:val="Hyperlink"/>
                <w:noProof/>
              </w:rPr>
              <w:t>Team qualifications</w:t>
            </w:r>
            <w:r w:rsidR="00CB778E">
              <w:rPr>
                <w:noProof/>
                <w:webHidden/>
              </w:rPr>
              <w:tab/>
            </w:r>
            <w:r w:rsidR="00CB778E">
              <w:rPr>
                <w:noProof/>
                <w:webHidden/>
              </w:rPr>
              <w:fldChar w:fldCharType="begin"/>
            </w:r>
            <w:r w:rsidR="00CB778E">
              <w:rPr>
                <w:noProof/>
                <w:webHidden/>
              </w:rPr>
              <w:instrText xml:space="preserve"> PAGEREF _Toc517277247 \h </w:instrText>
            </w:r>
            <w:r w:rsidR="00CB778E">
              <w:rPr>
                <w:noProof/>
                <w:webHidden/>
              </w:rPr>
            </w:r>
            <w:r w:rsidR="00CB778E">
              <w:rPr>
                <w:noProof/>
                <w:webHidden/>
              </w:rPr>
              <w:fldChar w:fldCharType="separate"/>
            </w:r>
            <w:r w:rsidR="00CB778E">
              <w:rPr>
                <w:noProof/>
                <w:webHidden/>
              </w:rPr>
              <w:t>11</w:t>
            </w:r>
            <w:r w:rsidR="00CB778E">
              <w:rPr>
                <w:noProof/>
                <w:webHidden/>
              </w:rPr>
              <w:fldChar w:fldCharType="end"/>
            </w:r>
          </w:hyperlink>
        </w:p>
        <w:p w14:paraId="79BFD979" w14:textId="2B425D35" w:rsidR="00CB778E" w:rsidRDefault="00403025">
          <w:pPr>
            <w:pStyle w:val="TOC2"/>
            <w:tabs>
              <w:tab w:val="right" w:leader="dot" w:pos="9350"/>
            </w:tabs>
            <w:rPr>
              <w:rFonts w:asciiTheme="minorHAnsi" w:eastAsiaTheme="minorEastAsia" w:hAnsiTheme="minorHAnsi" w:cstheme="minorBidi"/>
              <w:noProof/>
              <w:szCs w:val="22"/>
            </w:rPr>
          </w:pPr>
          <w:hyperlink w:anchor="_Toc517277248" w:history="1">
            <w:r w:rsidR="00CB778E" w:rsidRPr="00CC333D">
              <w:rPr>
                <w:rStyle w:val="Hyperlink"/>
                <w:noProof/>
              </w:rPr>
              <w:t>Proposed Work Plan</w:t>
            </w:r>
            <w:r w:rsidR="00CB778E">
              <w:rPr>
                <w:noProof/>
                <w:webHidden/>
              </w:rPr>
              <w:tab/>
            </w:r>
            <w:r w:rsidR="00CB778E">
              <w:rPr>
                <w:noProof/>
                <w:webHidden/>
              </w:rPr>
              <w:fldChar w:fldCharType="begin"/>
            </w:r>
            <w:r w:rsidR="00CB778E">
              <w:rPr>
                <w:noProof/>
                <w:webHidden/>
              </w:rPr>
              <w:instrText xml:space="preserve"> PAGEREF _Toc517277248 \h </w:instrText>
            </w:r>
            <w:r w:rsidR="00CB778E">
              <w:rPr>
                <w:noProof/>
                <w:webHidden/>
              </w:rPr>
            </w:r>
            <w:r w:rsidR="00CB778E">
              <w:rPr>
                <w:noProof/>
                <w:webHidden/>
              </w:rPr>
              <w:fldChar w:fldCharType="separate"/>
            </w:r>
            <w:r w:rsidR="00CB778E">
              <w:rPr>
                <w:noProof/>
                <w:webHidden/>
              </w:rPr>
              <w:t>11</w:t>
            </w:r>
            <w:r w:rsidR="00CB778E">
              <w:rPr>
                <w:noProof/>
                <w:webHidden/>
              </w:rPr>
              <w:fldChar w:fldCharType="end"/>
            </w:r>
          </w:hyperlink>
        </w:p>
        <w:p w14:paraId="5006DDFC" w14:textId="58FE9FFD" w:rsidR="00CB778E" w:rsidRDefault="00403025">
          <w:pPr>
            <w:pStyle w:val="TOC2"/>
            <w:tabs>
              <w:tab w:val="right" w:leader="dot" w:pos="9350"/>
            </w:tabs>
            <w:rPr>
              <w:rFonts w:asciiTheme="minorHAnsi" w:eastAsiaTheme="minorEastAsia" w:hAnsiTheme="minorHAnsi" w:cstheme="minorBidi"/>
              <w:noProof/>
              <w:szCs w:val="22"/>
            </w:rPr>
          </w:pPr>
          <w:hyperlink w:anchor="_Toc517277249" w:history="1">
            <w:r w:rsidR="00CB778E" w:rsidRPr="00CC333D">
              <w:rPr>
                <w:rStyle w:val="Hyperlink"/>
                <w:noProof/>
              </w:rPr>
              <w:t>General and Technical Questions Responses</w:t>
            </w:r>
            <w:r w:rsidR="00CB778E">
              <w:rPr>
                <w:noProof/>
                <w:webHidden/>
              </w:rPr>
              <w:tab/>
            </w:r>
            <w:r w:rsidR="00CB778E">
              <w:rPr>
                <w:noProof/>
                <w:webHidden/>
              </w:rPr>
              <w:fldChar w:fldCharType="begin"/>
            </w:r>
            <w:r w:rsidR="00CB778E">
              <w:rPr>
                <w:noProof/>
                <w:webHidden/>
              </w:rPr>
              <w:instrText xml:space="preserve"> PAGEREF _Toc517277249 \h </w:instrText>
            </w:r>
            <w:r w:rsidR="00CB778E">
              <w:rPr>
                <w:noProof/>
                <w:webHidden/>
              </w:rPr>
            </w:r>
            <w:r w:rsidR="00CB778E">
              <w:rPr>
                <w:noProof/>
                <w:webHidden/>
              </w:rPr>
              <w:fldChar w:fldCharType="separate"/>
            </w:r>
            <w:r w:rsidR="00CB778E">
              <w:rPr>
                <w:noProof/>
                <w:webHidden/>
              </w:rPr>
              <w:t>11</w:t>
            </w:r>
            <w:r w:rsidR="00CB778E">
              <w:rPr>
                <w:noProof/>
                <w:webHidden/>
              </w:rPr>
              <w:fldChar w:fldCharType="end"/>
            </w:r>
          </w:hyperlink>
        </w:p>
        <w:p w14:paraId="327EE8A3" w14:textId="452C5FD8" w:rsidR="00CB778E" w:rsidRDefault="00403025">
          <w:pPr>
            <w:pStyle w:val="TOC2"/>
            <w:tabs>
              <w:tab w:val="right" w:leader="dot" w:pos="9350"/>
            </w:tabs>
            <w:rPr>
              <w:rFonts w:asciiTheme="minorHAnsi" w:eastAsiaTheme="minorEastAsia" w:hAnsiTheme="minorHAnsi" w:cstheme="minorBidi"/>
              <w:noProof/>
              <w:szCs w:val="22"/>
            </w:rPr>
          </w:pPr>
          <w:hyperlink w:anchor="_Toc517277250" w:history="1">
            <w:r w:rsidR="00CB778E" w:rsidRPr="00CC333D">
              <w:rPr>
                <w:rStyle w:val="Hyperlink"/>
                <w:rFonts w:eastAsia="Arial"/>
                <w:noProof/>
              </w:rPr>
              <w:t>Financial Proposal Content</w:t>
            </w:r>
            <w:r w:rsidR="00CB778E">
              <w:rPr>
                <w:noProof/>
                <w:webHidden/>
              </w:rPr>
              <w:tab/>
            </w:r>
            <w:r w:rsidR="00CB778E">
              <w:rPr>
                <w:noProof/>
                <w:webHidden/>
              </w:rPr>
              <w:fldChar w:fldCharType="begin"/>
            </w:r>
            <w:r w:rsidR="00CB778E">
              <w:rPr>
                <w:noProof/>
                <w:webHidden/>
              </w:rPr>
              <w:instrText xml:space="preserve"> PAGEREF _Toc517277250 \h </w:instrText>
            </w:r>
            <w:r w:rsidR="00CB778E">
              <w:rPr>
                <w:noProof/>
                <w:webHidden/>
              </w:rPr>
            </w:r>
            <w:r w:rsidR="00CB778E">
              <w:rPr>
                <w:noProof/>
                <w:webHidden/>
              </w:rPr>
              <w:fldChar w:fldCharType="separate"/>
            </w:r>
            <w:r w:rsidR="00CB778E">
              <w:rPr>
                <w:noProof/>
                <w:webHidden/>
              </w:rPr>
              <w:t>11</w:t>
            </w:r>
            <w:r w:rsidR="00CB778E">
              <w:rPr>
                <w:noProof/>
                <w:webHidden/>
              </w:rPr>
              <w:fldChar w:fldCharType="end"/>
            </w:r>
          </w:hyperlink>
        </w:p>
        <w:p w14:paraId="49AF71C2" w14:textId="4B5BD596" w:rsidR="00CB778E" w:rsidRDefault="00403025">
          <w:pPr>
            <w:pStyle w:val="TOC2"/>
            <w:tabs>
              <w:tab w:val="right" w:leader="dot" w:pos="9350"/>
            </w:tabs>
            <w:rPr>
              <w:rFonts w:asciiTheme="minorHAnsi" w:eastAsiaTheme="minorEastAsia" w:hAnsiTheme="minorHAnsi" w:cstheme="minorBidi"/>
              <w:noProof/>
              <w:szCs w:val="22"/>
            </w:rPr>
          </w:pPr>
          <w:hyperlink w:anchor="_Toc517277251" w:history="1">
            <w:r w:rsidR="00CB778E" w:rsidRPr="00CC333D">
              <w:rPr>
                <w:rStyle w:val="Hyperlink"/>
                <w:noProof/>
              </w:rPr>
              <w:t>CRISP Labor resources and Other Costs</w:t>
            </w:r>
            <w:r w:rsidR="00CB778E">
              <w:rPr>
                <w:noProof/>
                <w:webHidden/>
              </w:rPr>
              <w:tab/>
            </w:r>
            <w:r w:rsidR="00CB778E">
              <w:rPr>
                <w:noProof/>
                <w:webHidden/>
              </w:rPr>
              <w:fldChar w:fldCharType="begin"/>
            </w:r>
            <w:r w:rsidR="00CB778E">
              <w:rPr>
                <w:noProof/>
                <w:webHidden/>
              </w:rPr>
              <w:instrText xml:space="preserve"> PAGEREF _Toc517277251 \h </w:instrText>
            </w:r>
            <w:r w:rsidR="00CB778E">
              <w:rPr>
                <w:noProof/>
                <w:webHidden/>
              </w:rPr>
            </w:r>
            <w:r w:rsidR="00CB778E">
              <w:rPr>
                <w:noProof/>
                <w:webHidden/>
              </w:rPr>
              <w:fldChar w:fldCharType="separate"/>
            </w:r>
            <w:r w:rsidR="00CB778E">
              <w:rPr>
                <w:noProof/>
                <w:webHidden/>
              </w:rPr>
              <w:t>12</w:t>
            </w:r>
            <w:r w:rsidR="00CB778E">
              <w:rPr>
                <w:noProof/>
                <w:webHidden/>
              </w:rPr>
              <w:fldChar w:fldCharType="end"/>
            </w:r>
          </w:hyperlink>
        </w:p>
        <w:p w14:paraId="6AABF052" w14:textId="707563F4" w:rsidR="00CB778E" w:rsidRDefault="00403025">
          <w:pPr>
            <w:pStyle w:val="TOC1"/>
            <w:tabs>
              <w:tab w:val="right" w:leader="dot" w:pos="9350"/>
            </w:tabs>
            <w:rPr>
              <w:rFonts w:asciiTheme="minorHAnsi" w:eastAsiaTheme="minorEastAsia" w:hAnsiTheme="minorHAnsi" w:cstheme="minorBidi"/>
              <w:noProof/>
              <w:szCs w:val="22"/>
            </w:rPr>
          </w:pPr>
          <w:hyperlink w:anchor="_Toc517277252" w:history="1">
            <w:r w:rsidR="00CB778E" w:rsidRPr="00CC333D">
              <w:rPr>
                <w:rStyle w:val="Hyperlink"/>
                <w:noProof/>
              </w:rPr>
              <w:t>Appendix A: General and Technical Questions</w:t>
            </w:r>
            <w:r w:rsidR="00CB778E">
              <w:rPr>
                <w:noProof/>
                <w:webHidden/>
              </w:rPr>
              <w:tab/>
            </w:r>
            <w:r w:rsidR="00CB778E">
              <w:rPr>
                <w:noProof/>
                <w:webHidden/>
              </w:rPr>
              <w:fldChar w:fldCharType="begin"/>
            </w:r>
            <w:r w:rsidR="00CB778E">
              <w:rPr>
                <w:noProof/>
                <w:webHidden/>
              </w:rPr>
              <w:instrText xml:space="preserve"> PAGEREF _Toc517277252 \h </w:instrText>
            </w:r>
            <w:r w:rsidR="00CB778E">
              <w:rPr>
                <w:noProof/>
                <w:webHidden/>
              </w:rPr>
            </w:r>
            <w:r w:rsidR="00CB778E">
              <w:rPr>
                <w:noProof/>
                <w:webHidden/>
              </w:rPr>
              <w:fldChar w:fldCharType="separate"/>
            </w:r>
            <w:r w:rsidR="00CB778E">
              <w:rPr>
                <w:noProof/>
                <w:webHidden/>
              </w:rPr>
              <w:t>13</w:t>
            </w:r>
            <w:r w:rsidR="00CB778E">
              <w:rPr>
                <w:noProof/>
                <w:webHidden/>
              </w:rPr>
              <w:fldChar w:fldCharType="end"/>
            </w:r>
          </w:hyperlink>
        </w:p>
        <w:p w14:paraId="5BEEDFDD" w14:textId="64F80110" w:rsidR="005E7703" w:rsidRDefault="005E7703">
          <w:r>
            <w:rPr>
              <w:b/>
              <w:bCs/>
              <w:noProof/>
            </w:rPr>
            <w:fldChar w:fldCharType="end"/>
          </w:r>
        </w:p>
      </w:sdtContent>
    </w:sdt>
    <w:p w14:paraId="245DC6DD" w14:textId="0779FF41" w:rsidR="005E7703" w:rsidRDefault="005E7703" w:rsidP="00375A85"/>
    <w:p w14:paraId="6B29E5B1" w14:textId="653AE917" w:rsidR="00D11B88" w:rsidRDefault="00D11B88" w:rsidP="00957E48">
      <w:pPr>
        <w:pStyle w:val="Heading1"/>
      </w:pPr>
      <w:bookmarkStart w:id="1" w:name="_Toc517277228"/>
      <w:r>
        <w:rPr>
          <w:rFonts w:ascii="Arial" w:hAnsi="Arial" w:cs="Arial"/>
          <w:b/>
          <w:noProof/>
          <w:color w:val="015696"/>
        </w:rPr>
        <w:lastRenderedPageBreak/>
        <w:drawing>
          <wp:anchor distT="0" distB="0" distL="114300" distR="114300" simplePos="0" relativeHeight="251664386" behindDoc="0" locked="0" layoutInCell="1" allowOverlap="1" wp14:anchorId="200D0A73" wp14:editId="4759AD8D">
            <wp:simplePos x="0" y="0"/>
            <wp:positionH relativeFrom="margin">
              <wp:align>left</wp:align>
            </wp:positionH>
            <wp:positionV relativeFrom="paragraph">
              <wp:posOffset>-1066894</wp:posOffset>
            </wp:positionV>
            <wp:extent cx="857083" cy="990600"/>
            <wp:effectExtent l="0" t="0" r="63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ab.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57083" cy="990600"/>
                    </a:xfrm>
                    <a:prstGeom prst="rect">
                      <a:avLst/>
                    </a:prstGeom>
                  </pic:spPr>
                </pic:pic>
              </a:graphicData>
            </a:graphic>
            <wp14:sizeRelH relativeFrom="page">
              <wp14:pctWidth>0</wp14:pctWidth>
            </wp14:sizeRelH>
            <wp14:sizeRelV relativeFrom="page">
              <wp14:pctHeight>0</wp14:pctHeight>
            </wp14:sizeRelV>
          </wp:anchor>
        </w:drawing>
      </w:r>
    </w:p>
    <w:p w14:paraId="426CCC29" w14:textId="77777777" w:rsidR="00D11B88" w:rsidRDefault="00D11B88" w:rsidP="00957E48">
      <w:pPr>
        <w:pStyle w:val="Heading1"/>
      </w:pPr>
    </w:p>
    <w:p w14:paraId="5202A5DD" w14:textId="415DB16F" w:rsidR="00AD1149" w:rsidRPr="00CE765E" w:rsidRDefault="3489B20A" w:rsidP="00957E48">
      <w:pPr>
        <w:pStyle w:val="Heading1"/>
      </w:pPr>
      <w:r>
        <w:t>CRISP Overview and Background</w:t>
      </w:r>
      <w:bookmarkEnd w:id="0"/>
      <w:bookmarkEnd w:id="1"/>
    </w:p>
    <w:p w14:paraId="672A6659" w14:textId="77777777" w:rsidR="00AD1149" w:rsidRPr="00CE765E" w:rsidRDefault="00AD1149" w:rsidP="00AD1149">
      <w:pPr>
        <w:rPr>
          <w:rFonts w:ascii="Arial" w:hAnsi="Arial" w:cs="Arial"/>
          <w:sz w:val="24"/>
        </w:rPr>
      </w:pPr>
      <w:bookmarkStart w:id="2" w:name="_Toc465866077"/>
    </w:p>
    <w:p w14:paraId="1C867377" w14:textId="681454AC" w:rsidR="00AD1149" w:rsidRPr="00CE765E" w:rsidRDefault="3489B20A" w:rsidP="3489B20A">
      <w:pPr>
        <w:rPr>
          <w:rFonts w:ascii="Arial" w:eastAsia="Arial" w:hAnsi="Arial" w:cs="Arial"/>
          <w:sz w:val="24"/>
        </w:rPr>
      </w:pPr>
      <w:r w:rsidRPr="3489B20A">
        <w:rPr>
          <w:rFonts w:ascii="Arial" w:eastAsia="Arial" w:hAnsi="Arial" w:cs="Arial"/>
          <w:sz w:val="24"/>
        </w:rPr>
        <w:t>CRISP is a regional health information exchange (HIE) serving Maryland and the District of Columbia. It is a non-profit organization advised by a wide range of stakeholders who are responsible for healthcare throughout the region. CRISP has been formally designated as Maryland's statewide health information exchange by the Maryland Health Care Commission. Health information exchange allows clinical information to move electronically among disparate health information systems. The goal of the HIE is to deliver the right health information to the right place at the right time - providing safer, timelier, efficient, effective, equitable, patient centered care. In doing so, CRISP offers a suite of tools aimed at improving the facilitation of care for our region's providers. Its participants include each of the 48 acute general care hospitals in Maryland, all eight hospitals in the District of Columbia, 29 hospitals in WV as well as numerous other facilities and providers of care. CRISP provides two Portals for to clinical staff. As clinical information is created and shared with CRISP, it is made accessible in real time to participating health care providers through the CRISP Portal, CRISP Encounter notification services, shared in context to EMR’s and used for population health reports.</w:t>
      </w:r>
    </w:p>
    <w:p w14:paraId="5B10D769" w14:textId="77777777" w:rsidR="00EB5FC3" w:rsidRDefault="00EB5FC3" w:rsidP="00375A85"/>
    <w:p w14:paraId="0C39EF53" w14:textId="0938974B" w:rsidR="00417115" w:rsidRDefault="3489B20A" w:rsidP="00417115">
      <w:pPr>
        <w:pStyle w:val="Heading1"/>
      </w:pPr>
      <w:bookmarkStart w:id="3" w:name="_Toc517277229"/>
      <w:r>
        <w:t>Project Overview</w:t>
      </w:r>
      <w:bookmarkEnd w:id="3"/>
    </w:p>
    <w:p w14:paraId="047370CF" w14:textId="77777777" w:rsidR="00417115" w:rsidRPr="00417115" w:rsidRDefault="00417115" w:rsidP="00417115"/>
    <w:p w14:paraId="6C84DD92" w14:textId="04FD6AEF" w:rsidR="00780F21" w:rsidRPr="00D11B88" w:rsidRDefault="3489B20A" w:rsidP="3489B20A">
      <w:pPr>
        <w:rPr>
          <w:rFonts w:ascii="Arial" w:eastAsia="Arial" w:hAnsi="Arial" w:cs="Arial"/>
          <w:sz w:val="24"/>
        </w:rPr>
      </w:pPr>
      <w:r w:rsidRPr="00D11B88">
        <w:rPr>
          <w:rFonts w:ascii="Arial" w:eastAsia="Arial" w:hAnsi="Arial" w:cs="Arial"/>
          <w:sz w:val="24"/>
        </w:rPr>
        <w:t>The support for our current MPI (IBM Initiate 10.x) is scheduled to expire</w:t>
      </w:r>
      <w:r w:rsidR="00D11B88">
        <w:rPr>
          <w:rFonts w:ascii="Arial" w:eastAsia="Arial" w:hAnsi="Arial" w:cs="Arial"/>
          <w:sz w:val="24"/>
        </w:rPr>
        <w:t xml:space="preserve"> so </w:t>
      </w:r>
      <w:r w:rsidRPr="00D11B88">
        <w:rPr>
          <w:rFonts w:ascii="Arial" w:eastAsia="Arial" w:hAnsi="Arial" w:cs="Arial"/>
          <w:sz w:val="24"/>
        </w:rPr>
        <w:t>CRISP is seeking options for their next MPI.  While IBM is one of those options, this significant an upgrade is causing CRISP to evaluate options.</w:t>
      </w:r>
    </w:p>
    <w:p w14:paraId="0A37501D" w14:textId="48D517BF" w:rsidR="00CE765E" w:rsidRPr="00D11B88" w:rsidRDefault="3489B20A" w:rsidP="3489B20A">
      <w:pPr>
        <w:rPr>
          <w:rFonts w:ascii="Arial" w:eastAsia="Arial" w:hAnsi="Arial" w:cs="Arial"/>
          <w:sz w:val="24"/>
        </w:rPr>
      </w:pPr>
      <w:r w:rsidRPr="00D11B88">
        <w:rPr>
          <w:rFonts w:ascii="Arial" w:eastAsia="Arial" w:hAnsi="Arial" w:cs="Arial"/>
          <w:sz w:val="24"/>
        </w:rPr>
        <w:t>CRISP’s MPI serves as the foundation for managing an individual's data to ensure identity integrity and to accurately link the individual's information. The MPI serves as an essential component of accurate patient identification and therefore demands active data stewardship, data governance and many collaborative processes. The role of the MPI is more critical than ever due to: increasing reliance on computerized patient information; development of health information exchange initiatives; integration of healthcare delivery systems (including the establishment of multihospital systems and vertical integration of hospitals, physician practices, home care agencies, long term care, and other non-acute facilities).</w:t>
      </w:r>
    </w:p>
    <w:p w14:paraId="71190C79" w14:textId="17C8E05E" w:rsidR="00D11B88" w:rsidRDefault="00D11B88" w:rsidP="009D6D19">
      <w:pPr>
        <w:pStyle w:val="Heading1"/>
      </w:pPr>
      <w:bookmarkStart w:id="4" w:name="_Toc517277230"/>
      <w:r>
        <w:rPr>
          <w:rFonts w:ascii="Arial" w:hAnsi="Arial" w:cs="Arial"/>
          <w:b/>
          <w:noProof/>
          <w:color w:val="015696"/>
        </w:rPr>
        <w:lastRenderedPageBreak/>
        <w:drawing>
          <wp:anchor distT="0" distB="0" distL="114300" distR="114300" simplePos="0" relativeHeight="251662338" behindDoc="0" locked="0" layoutInCell="1" allowOverlap="1" wp14:anchorId="10542522" wp14:editId="2B909899">
            <wp:simplePos x="0" y="0"/>
            <wp:positionH relativeFrom="margin">
              <wp:align>left</wp:align>
            </wp:positionH>
            <wp:positionV relativeFrom="paragraph">
              <wp:posOffset>-1038860</wp:posOffset>
            </wp:positionV>
            <wp:extent cx="857083" cy="990600"/>
            <wp:effectExtent l="0" t="0" r="63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ab.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57083" cy="990600"/>
                    </a:xfrm>
                    <a:prstGeom prst="rect">
                      <a:avLst/>
                    </a:prstGeom>
                  </pic:spPr>
                </pic:pic>
              </a:graphicData>
            </a:graphic>
            <wp14:sizeRelH relativeFrom="page">
              <wp14:pctWidth>0</wp14:pctWidth>
            </wp14:sizeRelH>
            <wp14:sizeRelV relativeFrom="page">
              <wp14:pctHeight>0</wp14:pctHeight>
            </wp14:sizeRelV>
          </wp:anchor>
        </w:drawing>
      </w:r>
    </w:p>
    <w:p w14:paraId="537616BF" w14:textId="77777777" w:rsidR="00D11B88" w:rsidRDefault="00D11B88" w:rsidP="009D6D19">
      <w:pPr>
        <w:pStyle w:val="Heading1"/>
      </w:pPr>
    </w:p>
    <w:p w14:paraId="4778478F" w14:textId="69008187" w:rsidR="00CE765E" w:rsidRDefault="3489B20A" w:rsidP="009D6D19">
      <w:pPr>
        <w:pStyle w:val="Heading1"/>
      </w:pPr>
      <w:r>
        <w:t>Current Challenges</w:t>
      </w:r>
      <w:bookmarkEnd w:id="4"/>
    </w:p>
    <w:p w14:paraId="0B5B9D13" w14:textId="77777777" w:rsidR="00EB5FC3" w:rsidRPr="00EB5FC3" w:rsidRDefault="00EB5FC3" w:rsidP="00EB5FC3"/>
    <w:p w14:paraId="695840F8" w14:textId="77777777" w:rsidR="00D11B88" w:rsidRPr="00D11B88" w:rsidRDefault="3489B20A" w:rsidP="00D11B88">
      <w:pPr>
        <w:pStyle w:val="ListParagraph"/>
        <w:numPr>
          <w:ilvl w:val="0"/>
          <w:numId w:val="29"/>
        </w:numPr>
        <w:rPr>
          <w:rFonts w:ascii="Arial,Times New Roman" w:eastAsia="Arial,Times New Roman" w:hAnsi="Arial,Times New Roman" w:cs="Arial,Times New Roman"/>
          <w:color w:val="auto"/>
        </w:rPr>
      </w:pPr>
      <w:r w:rsidRPr="3489B20A">
        <w:rPr>
          <w:rFonts w:ascii="Arial" w:eastAsia="Arial" w:hAnsi="Arial" w:cs="Arial"/>
          <w:color w:val="auto"/>
        </w:rPr>
        <w:t>Accurately and consistently link identities across multiple facilities to create a single view of a patient.</w:t>
      </w:r>
      <w:r w:rsidRPr="3489B20A">
        <w:rPr>
          <w:rFonts w:ascii="Arial,Times New Roman" w:eastAsia="Arial,Times New Roman" w:hAnsi="Arial,Times New Roman" w:cs="Arial,Times New Roman"/>
          <w:color w:val="auto"/>
        </w:rPr>
        <w:t xml:space="preserve"> </w:t>
      </w:r>
      <w:r w:rsidRPr="3489B20A">
        <w:rPr>
          <w:rFonts w:ascii="Arial" w:eastAsia="Arial" w:hAnsi="Arial" w:cs="Arial"/>
          <w:color w:val="auto"/>
        </w:rPr>
        <w:t xml:space="preserve">A near-zero tolerance of a false positive match rate with a low tolerance of a false negative match rate. </w:t>
      </w:r>
    </w:p>
    <w:p w14:paraId="0BEC993A" w14:textId="77777777" w:rsidR="00D11B88" w:rsidRPr="00D11B88" w:rsidRDefault="00D11B88" w:rsidP="00D11B88">
      <w:pPr>
        <w:pStyle w:val="ListParagraph"/>
        <w:ind w:firstLine="0"/>
        <w:rPr>
          <w:rFonts w:ascii="Arial,Times New Roman" w:eastAsia="Arial,Times New Roman" w:hAnsi="Arial,Times New Roman" w:cs="Arial,Times New Roman"/>
          <w:color w:val="auto"/>
        </w:rPr>
      </w:pPr>
    </w:p>
    <w:p w14:paraId="2504D2B6" w14:textId="79C1692B" w:rsidR="2901D9F2" w:rsidRPr="00D11B88" w:rsidRDefault="3489B20A" w:rsidP="00D11B88">
      <w:pPr>
        <w:pStyle w:val="ListParagraph"/>
        <w:numPr>
          <w:ilvl w:val="0"/>
          <w:numId w:val="29"/>
        </w:numPr>
        <w:rPr>
          <w:rFonts w:ascii="Arial,Times New Roman" w:eastAsia="Arial,Times New Roman" w:hAnsi="Arial,Times New Roman" w:cs="Arial,Times New Roman"/>
          <w:color w:val="auto"/>
        </w:rPr>
      </w:pPr>
      <w:r w:rsidRPr="00D11B88">
        <w:rPr>
          <w:rFonts w:ascii="Arial" w:eastAsia="Arial" w:hAnsi="Arial" w:cs="Arial"/>
        </w:rPr>
        <w:t>Accurate cross-entity / cross-source patient identity management is a critical for an HIE to function with the trust of its participants</w:t>
      </w:r>
      <w:r w:rsidR="00D11B88" w:rsidRPr="00D11B88">
        <w:rPr>
          <w:rFonts w:ascii="Arial" w:eastAsia="Arial" w:hAnsi="Arial" w:cs="Arial"/>
        </w:rPr>
        <w:t>.</w:t>
      </w:r>
    </w:p>
    <w:p w14:paraId="6C821CE4" w14:textId="77777777" w:rsidR="00D11B88" w:rsidRDefault="00D11B88" w:rsidP="00D11B88">
      <w:pPr>
        <w:pStyle w:val="ListParagraph"/>
        <w:ind w:firstLine="0"/>
      </w:pPr>
    </w:p>
    <w:p w14:paraId="5DE9C97B" w14:textId="17A3341C" w:rsidR="00CE765E" w:rsidRDefault="00CE765E" w:rsidP="3489B20A">
      <w:pPr>
        <w:numPr>
          <w:ilvl w:val="0"/>
          <w:numId w:val="29"/>
        </w:numPr>
        <w:shd w:val="clear" w:color="auto" w:fill="FFFFFF" w:themeFill="background1"/>
        <w:spacing w:before="100" w:beforeAutospacing="1" w:after="100" w:afterAutospacing="1"/>
        <w:rPr>
          <w:rFonts w:ascii="Arial" w:eastAsia="Arial" w:hAnsi="Arial" w:cs="Arial"/>
          <w:sz w:val="24"/>
        </w:rPr>
      </w:pPr>
      <w:r w:rsidRPr="3489B20A">
        <w:rPr>
          <w:rFonts w:ascii="Arial" w:eastAsia="Arial" w:hAnsi="Arial" w:cs="Arial"/>
          <w:sz w:val="24"/>
        </w:rPr>
        <w:t>Privacy and confidentiality can be jeopardized unknowingly. Incorrect patient identification, especially overlays</w:t>
      </w:r>
      <w:r w:rsidR="00E5294D" w:rsidRPr="3489B20A">
        <w:rPr>
          <w:rStyle w:val="FootnoteReference"/>
          <w:rFonts w:ascii="Arial" w:eastAsia="Arial" w:hAnsi="Arial" w:cs="Arial"/>
          <w:sz w:val="24"/>
        </w:rPr>
        <w:footnoteReference w:id="2"/>
      </w:r>
      <w:r w:rsidRPr="3489B20A">
        <w:rPr>
          <w:rFonts w:ascii="Arial" w:eastAsia="Arial" w:hAnsi="Arial" w:cs="Arial"/>
          <w:sz w:val="24"/>
        </w:rPr>
        <w:t xml:space="preserve">, can result </w:t>
      </w:r>
      <w:r w:rsidR="00FF6221" w:rsidRPr="3489B20A">
        <w:rPr>
          <w:rFonts w:ascii="Arial" w:eastAsia="Arial" w:hAnsi="Arial" w:cs="Arial"/>
          <w:sz w:val="24"/>
        </w:rPr>
        <w:t xml:space="preserve">in </w:t>
      </w:r>
      <w:r w:rsidR="00A80564" w:rsidRPr="3489B20A">
        <w:rPr>
          <w:rFonts w:ascii="Arial" w:eastAsia="Arial" w:hAnsi="Arial" w:cs="Arial"/>
          <w:sz w:val="24"/>
        </w:rPr>
        <w:t>CRISP inappropriately connecting medical records for two different people into the same virtual chart.</w:t>
      </w:r>
    </w:p>
    <w:p w14:paraId="3F784681" w14:textId="03211F94" w:rsidR="00776415" w:rsidRDefault="3489B20A" w:rsidP="3489B20A">
      <w:pPr>
        <w:pStyle w:val="ListParagraph"/>
        <w:numPr>
          <w:ilvl w:val="0"/>
          <w:numId w:val="29"/>
        </w:numPr>
        <w:rPr>
          <w:rFonts w:ascii="Arial" w:eastAsia="Arial" w:hAnsi="Arial" w:cs="Arial"/>
        </w:rPr>
      </w:pPr>
      <w:r w:rsidRPr="3489B20A">
        <w:rPr>
          <w:rFonts w:ascii="Arial" w:eastAsia="Arial" w:hAnsi="Arial" w:cs="Arial"/>
        </w:rPr>
        <w:t>The overall cost to maintain the MPI is an increasingly large percentage of CRISP’s operational budget.</w:t>
      </w:r>
    </w:p>
    <w:p w14:paraId="0404F16B" w14:textId="5F147C02" w:rsidR="2901D9F2" w:rsidRDefault="2901D9F2" w:rsidP="2901D9F2">
      <w:pPr>
        <w:pStyle w:val="ListParagraph"/>
        <w:rPr>
          <w:rFonts w:ascii="Arial" w:eastAsia="Arial" w:hAnsi="Arial" w:cs="Arial"/>
        </w:rPr>
      </w:pPr>
    </w:p>
    <w:p w14:paraId="47C10EB1" w14:textId="71D9DE06" w:rsidR="00776415" w:rsidRDefault="3489B20A" w:rsidP="3489B20A">
      <w:pPr>
        <w:pStyle w:val="ListParagraph"/>
        <w:numPr>
          <w:ilvl w:val="0"/>
          <w:numId w:val="29"/>
        </w:numPr>
        <w:rPr>
          <w:rFonts w:ascii="Arial" w:eastAsia="Arial" w:hAnsi="Arial" w:cs="Arial"/>
        </w:rPr>
      </w:pPr>
      <w:r w:rsidRPr="3489B20A">
        <w:rPr>
          <w:rFonts w:ascii="Arial" w:eastAsia="Arial" w:hAnsi="Arial" w:cs="Arial"/>
        </w:rPr>
        <w:t>CRISP is increasingly participating in real-time information sharing directly into source EMR’s (</w:t>
      </w:r>
      <w:r w:rsidRPr="3489B20A">
        <w:rPr>
          <w:rFonts w:ascii="Arial" w:eastAsia="Arial" w:hAnsi="Arial" w:cs="Arial"/>
          <w:i/>
          <w:iCs/>
        </w:rPr>
        <w:t xml:space="preserve">EPIC, Cerner, etc.) </w:t>
      </w:r>
      <w:r w:rsidRPr="3489B20A">
        <w:rPr>
          <w:rFonts w:ascii="Arial" w:eastAsia="Arial" w:hAnsi="Arial" w:cs="Arial"/>
        </w:rPr>
        <w:t xml:space="preserve">This puts pressure on the </w:t>
      </w:r>
      <w:proofErr w:type="spellStart"/>
      <w:r w:rsidRPr="3489B20A">
        <w:rPr>
          <w:rFonts w:ascii="Arial" w:eastAsia="Arial" w:hAnsi="Arial" w:cs="Arial"/>
        </w:rPr>
        <w:t>Empi</w:t>
      </w:r>
      <w:proofErr w:type="spellEnd"/>
      <w:r w:rsidRPr="3489B20A">
        <w:rPr>
          <w:rFonts w:ascii="Arial" w:eastAsia="Arial" w:hAnsi="Arial" w:cs="Arial"/>
        </w:rPr>
        <w:t xml:space="preserve"> in that those transactions require sub second response overall including the time required by the EMPI.  As of May of 2018, the MPI is accessed ~40 times per second during business hours; with the volume expected to more than double in the next 12 months.</w:t>
      </w:r>
    </w:p>
    <w:p w14:paraId="52F77F7E" w14:textId="77777777" w:rsidR="000638B4" w:rsidRPr="000638B4" w:rsidRDefault="000638B4" w:rsidP="000638B4">
      <w:pPr>
        <w:pStyle w:val="ListParagraph"/>
        <w:rPr>
          <w:rFonts w:ascii="Arial" w:eastAsia="Arial" w:hAnsi="Arial" w:cs="Arial"/>
        </w:rPr>
      </w:pPr>
    </w:p>
    <w:p w14:paraId="1907954E" w14:textId="19A19E4E" w:rsidR="000638B4" w:rsidRDefault="3489B20A" w:rsidP="3489B20A">
      <w:pPr>
        <w:pStyle w:val="Heading1"/>
        <w:rPr>
          <w:rFonts w:ascii="Arial" w:eastAsia="Arial" w:hAnsi="Arial" w:cs="Arial"/>
        </w:rPr>
      </w:pPr>
      <w:bookmarkStart w:id="5" w:name="_Toc517277231"/>
      <w:r>
        <w:t>Scale</w:t>
      </w:r>
      <w:bookmarkEnd w:id="5"/>
    </w:p>
    <w:p w14:paraId="707191F8" w14:textId="77777777" w:rsidR="00D11B88" w:rsidRDefault="00D11B88" w:rsidP="3489B20A">
      <w:pPr>
        <w:pStyle w:val="ListParagraph"/>
        <w:ind w:firstLine="0"/>
        <w:rPr>
          <w:rFonts w:ascii="Arial" w:eastAsia="Arial" w:hAnsi="Arial" w:cs="Arial"/>
        </w:rPr>
      </w:pPr>
    </w:p>
    <w:p w14:paraId="672B6505" w14:textId="735A7619" w:rsidR="00282151" w:rsidRDefault="3489B20A" w:rsidP="3489B20A">
      <w:pPr>
        <w:pStyle w:val="ListParagraph"/>
        <w:ind w:firstLine="0"/>
        <w:rPr>
          <w:rFonts w:ascii="Arial" w:eastAsia="Arial" w:hAnsi="Arial" w:cs="Arial"/>
        </w:rPr>
      </w:pPr>
      <w:r w:rsidRPr="3489B20A">
        <w:rPr>
          <w:rFonts w:ascii="Arial" w:eastAsia="Arial" w:hAnsi="Arial" w:cs="Arial"/>
        </w:rPr>
        <w:t xml:space="preserve">When crafting the RFP response be mindful that CRISP only has enough operational staff to perform manual work on perhaps a dozen transactions per day.   Solutions that require manual intervention as a matter of routine course are impractical.   Kindly focus answers on solutions that can operate without manual intervention at the scale described below.  </w:t>
      </w:r>
    </w:p>
    <w:p w14:paraId="4BC0D7E9" w14:textId="562ACE78" w:rsidR="00B5627F" w:rsidRDefault="00B5627F" w:rsidP="00282151">
      <w:pPr>
        <w:pStyle w:val="ListParagraph"/>
        <w:ind w:firstLine="0"/>
        <w:rPr>
          <w:rFonts w:ascii="Arial" w:eastAsia="Arial" w:hAnsi="Arial" w:cs="Arial"/>
        </w:rPr>
      </w:pPr>
    </w:p>
    <w:p w14:paraId="27CA1F34" w14:textId="6A3AD793" w:rsidR="00B5627F" w:rsidRDefault="3489B20A" w:rsidP="3489B20A">
      <w:pPr>
        <w:pStyle w:val="ListParagraph"/>
        <w:ind w:firstLine="0"/>
        <w:rPr>
          <w:rFonts w:ascii="Arial" w:eastAsia="Arial" w:hAnsi="Arial" w:cs="Arial"/>
        </w:rPr>
      </w:pPr>
      <w:r w:rsidRPr="3489B20A">
        <w:rPr>
          <w:rFonts w:ascii="Arial" w:eastAsia="Arial" w:hAnsi="Arial" w:cs="Arial"/>
        </w:rPr>
        <w:t>Focus little attention on the user experience as it relates to capabilities like manually joining/separating records as that is an edge case.</w:t>
      </w:r>
    </w:p>
    <w:p w14:paraId="5CF957F7" w14:textId="5FCFF0EB" w:rsidR="00282151" w:rsidRDefault="00D11B88" w:rsidP="00282151">
      <w:pPr>
        <w:pStyle w:val="ListParagraph"/>
        <w:ind w:firstLine="0"/>
        <w:rPr>
          <w:rFonts w:ascii="Arial" w:hAnsi="Arial" w:cs="Arial"/>
        </w:rPr>
      </w:pPr>
      <w:r>
        <w:rPr>
          <w:rFonts w:ascii="Arial" w:hAnsi="Arial" w:cs="Arial"/>
          <w:b/>
          <w:noProof/>
          <w:color w:val="015696"/>
        </w:rPr>
        <w:lastRenderedPageBreak/>
        <w:drawing>
          <wp:anchor distT="0" distB="0" distL="114300" distR="114300" simplePos="0" relativeHeight="251660290" behindDoc="0" locked="0" layoutInCell="1" allowOverlap="1" wp14:anchorId="475A40C3" wp14:editId="7737190C">
            <wp:simplePos x="0" y="0"/>
            <wp:positionH relativeFrom="leftMargin">
              <wp:posOffset>990600</wp:posOffset>
            </wp:positionH>
            <wp:positionV relativeFrom="paragraph">
              <wp:posOffset>-1057910</wp:posOffset>
            </wp:positionV>
            <wp:extent cx="857083" cy="990600"/>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ab.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57083" cy="990600"/>
                    </a:xfrm>
                    <a:prstGeom prst="rect">
                      <a:avLst/>
                    </a:prstGeom>
                  </pic:spPr>
                </pic:pic>
              </a:graphicData>
            </a:graphic>
            <wp14:sizeRelH relativeFrom="page">
              <wp14:pctWidth>0</wp14:pctWidth>
            </wp14:sizeRelH>
            <wp14:sizeRelV relativeFrom="page">
              <wp14:pctHeight>0</wp14:pctHeight>
            </wp14:sizeRelV>
          </wp:anchor>
        </w:drawing>
      </w:r>
    </w:p>
    <w:p w14:paraId="38EBCB38" w14:textId="6104F4C4" w:rsidR="00EE4531" w:rsidRPr="004C0BCD" w:rsidRDefault="3489B20A" w:rsidP="3489B20A">
      <w:pPr>
        <w:pStyle w:val="ListParagraph"/>
        <w:numPr>
          <w:ilvl w:val="0"/>
          <w:numId w:val="44"/>
        </w:numPr>
        <w:spacing w:after="0"/>
        <w:rPr>
          <w:rFonts w:ascii="Arial" w:eastAsia="Arial" w:hAnsi="Arial" w:cs="Arial"/>
        </w:rPr>
      </w:pPr>
      <w:r w:rsidRPr="3489B20A">
        <w:rPr>
          <w:rFonts w:ascii="Arial" w:eastAsia="Arial" w:hAnsi="Arial" w:cs="Arial"/>
        </w:rPr>
        <w:t xml:space="preserve">Members in MPI (MRN’s): 94,038,765 </w:t>
      </w:r>
    </w:p>
    <w:p w14:paraId="4DF4314C" w14:textId="54A56EB5" w:rsidR="00FA2B49" w:rsidRPr="00776415" w:rsidRDefault="3489B20A" w:rsidP="3489B20A">
      <w:pPr>
        <w:pStyle w:val="ListParagraph"/>
        <w:numPr>
          <w:ilvl w:val="1"/>
          <w:numId w:val="44"/>
        </w:numPr>
        <w:rPr>
          <w:rFonts w:ascii="Arial" w:eastAsia="Arial" w:hAnsi="Arial" w:cs="Arial"/>
        </w:rPr>
      </w:pPr>
      <w:r w:rsidRPr="3489B20A">
        <w:rPr>
          <w:rFonts w:ascii="Arial" w:eastAsia="Arial" w:hAnsi="Arial" w:cs="Arial"/>
        </w:rPr>
        <w:t>CRISP receives an average of 25,000 new patients (MRN’s) per day.</w:t>
      </w:r>
    </w:p>
    <w:p w14:paraId="7D248637" w14:textId="1EAF0300" w:rsidR="00EE4531" w:rsidRPr="004C0BCD" w:rsidRDefault="3489B20A" w:rsidP="3489B20A">
      <w:pPr>
        <w:pStyle w:val="ListParagraph"/>
        <w:numPr>
          <w:ilvl w:val="0"/>
          <w:numId w:val="44"/>
        </w:numPr>
        <w:spacing w:after="0"/>
        <w:rPr>
          <w:rFonts w:ascii="Arial" w:eastAsia="Arial" w:hAnsi="Arial" w:cs="Arial"/>
        </w:rPr>
      </w:pPr>
      <w:r w:rsidRPr="3489B20A">
        <w:rPr>
          <w:rFonts w:ascii="Arial" w:eastAsia="Arial" w:hAnsi="Arial" w:cs="Arial"/>
        </w:rPr>
        <w:t>Entities (People) in MPI 17,853,248</w:t>
      </w:r>
    </w:p>
    <w:p w14:paraId="712ED0C9" w14:textId="27E5A9C8" w:rsidR="00EE4531" w:rsidRPr="004C0BCD" w:rsidRDefault="3489B20A" w:rsidP="3489B20A">
      <w:pPr>
        <w:pStyle w:val="ListParagraph"/>
        <w:numPr>
          <w:ilvl w:val="1"/>
          <w:numId w:val="44"/>
        </w:numPr>
        <w:spacing w:after="0"/>
        <w:rPr>
          <w:rFonts w:ascii="Arial" w:eastAsia="Arial" w:hAnsi="Arial" w:cs="Arial"/>
        </w:rPr>
      </w:pPr>
      <w:r w:rsidRPr="3489B20A">
        <w:rPr>
          <w:rFonts w:ascii="Arial" w:eastAsia="Arial" w:hAnsi="Arial" w:cs="Arial"/>
        </w:rPr>
        <w:t xml:space="preserve">Entities are shrinking on average at a rate of 600 per day; </w:t>
      </w:r>
      <w:proofErr w:type="gramStart"/>
      <w:r w:rsidRPr="3489B20A">
        <w:rPr>
          <w:rFonts w:ascii="Arial" w:eastAsia="Arial" w:hAnsi="Arial" w:cs="Arial"/>
        </w:rPr>
        <w:t>as a result of</w:t>
      </w:r>
      <w:proofErr w:type="gramEnd"/>
      <w:r w:rsidRPr="3489B20A">
        <w:rPr>
          <w:rFonts w:ascii="Arial" w:eastAsia="Arial" w:hAnsi="Arial" w:cs="Arial"/>
        </w:rPr>
        <w:t xml:space="preserve"> using a third party referential matching system and routine system cleanup such as removing out of state singletons older than 1 year.</w:t>
      </w:r>
    </w:p>
    <w:p w14:paraId="1B4FF664" w14:textId="14E74808" w:rsidR="005503B4" w:rsidRDefault="3489B20A" w:rsidP="3489B20A">
      <w:pPr>
        <w:pStyle w:val="ListParagraph"/>
        <w:numPr>
          <w:ilvl w:val="0"/>
          <w:numId w:val="44"/>
        </w:numPr>
        <w:spacing w:after="0"/>
        <w:rPr>
          <w:rFonts w:ascii="Arial" w:eastAsia="Arial" w:hAnsi="Arial" w:cs="Arial"/>
        </w:rPr>
      </w:pPr>
      <w:r w:rsidRPr="3489B20A">
        <w:rPr>
          <w:rFonts w:ascii="Arial" w:eastAsia="Arial" w:hAnsi="Arial" w:cs="Arial"/>
        </w:rPr>
        <w:t xml:space="preserve">Number of API calls to MPI per day: ~2,000,000 with 98% responding in &lt; 300 MS </w:t>
      </w:r>
    </w:p>
    <w:p w14:paraId="34E67504" w14:textId="1407D01B" w:rsidR="000638B4" w:rsidRPr="005503B4" w:rsidRDefault="3489B20A" w:rsidP="3489B20A">
      <w:pPr>
        <w:pStyle w:val="ListParagraph"/>
        <w:numPr>
          <w:ilvl w:val="1"/>
          <w:numId w:val="44"/>
        </w:numPr>
        <w:spacing w:after="0"/>
        <w:rPr>
          <w:rFonts w:ascii="Arial" w:eastAsia="Arial" w:hAnsi="Arial" w:cs="Arial"/>
        </w:rPr>
      </w:pPr>
      <w:r w:rsidRPr="3489B20A">
        <w:rPr>
          <w:rFonts w:ascii="Arial" w:eastAsia="Arial" w:hAnsi="Arial" w:cs="Arial"/>
        </w:rPr>
        <w:t>Expected to double in 12 months.</w:t>
      </w:r>
    </w:p>
    <w:p w14:paraId="78821AB1" w14:textId="7C21ADBE" w:rsidR="00282151" w:rsidRDefault="3489B20A" w:rsidP="3489B20A">
      <w:pPr>
        <w:pStyle w:val="ListParagraph"/>
        <w:numPr>
          <w:ilvl w:val="0"/>
          <w:numId w:val="29"/>
        </w:numPr>
        <w:rPr>
          <w:rFonts w:ascii="Arial" w:eastAsia="Arial" w:hAnsi="Arial" w:cs="Arial"/>
        </w:rPr>
      </w:pPr>
      <w:r w:rsidRPr="3489B20A">
        <w:rPr>
          <w:rFonts w:ascii="Arial" w:eastAsia="Arial" w:hAnsi="Arial" w:cs="Arial"/>
        </w:rPr>
        <w:t xml:space="preserve">CRISP adds an average of 1.2 new customers (sources) per day; against a baseline of ~2,000 current sources.  The number of sources has caused issues for CRISP in the past. </w:t>
      </w:r>
    </w:p>
    <w:p w14:paraId="1DE87649" w14:textId="7C21ADBE" w:rsidR="005503B4" w:rsidRDefault="3489B20A" w:rsidP="3489B20A">
      <w:pPr>
        <w:pStyle w:val="ListParagraph"/>
        <w:numPr>
          <w:ilvl w:val="1"/>
          <w:numId w:val="29"/>
        </w:numPr>
        <w:rPr>
          <w:rFonts w:ascii="Arial" w:eastAsia="Arial" w:hAnsi="Arial" w:cs="Arial"/>
        </w:rPr>
      </w:pPr>
      <w:r w:rsidRPr="3489B20A">
        <w:rPr>
          <w:rFonts w:ascii="Arial" w:eastAsia="Arial" w:hAnsi="Arial" w:cs="Arial"/>
        </w:rPr>
        <w:t>No expected change in customer acquisition rate in the next 12 months.</w:t>
      </w:r>
    </w:p>
    <w:p w14:paraId="39CCAE26" w14:textId="04D60E7E" w:rsidR="00AD1149" w:rsidRPr="00CE765E" w:rsidRDefault="3489B20A" w:rsidP="009D6D19">
      <w:pPr>
        <w:pStyle w:val="Heading1"/>
        <w:rPr>
          <w:iCs/>
        </w:rPr>
      </w:pPr>
      <w:bookmarkStart w:id="6" w:name="_Toc517277232"/>
      <w:r>
        <w:t>Engagement Objective</w:t>
      </w:r>
      <w:bookmarkEnd w:id="2"/>
      <w:bookmarkEnd w:id="6"/>
    </w:p>
    <w:p w14:paraId="5DAB6C7B" w14:textId="77777777" w:rsidR="00CE765E" w:rsidRPr="00CE765E" w:rsidRDefault="00CE765E" w:rsidP="00CE765E"/>
    <w:p w14:paraId="3B934EF6" w14:textId="0511D7C2" w:rsidR="00AD1149" w:rsidRPr="00CE765E" w:rsidRDefault="3489B20A" w:rsidP="3489B20A">
      <w:pPr>
        <w:ind w:left="720"/>
        <w:rPr>
          <w:rFonts w:ascii="Arial" w:eastAsia="Arial" w:hAnsi="Arial" w:cs="Arial"/>
          <w:sz w:val="24"/>
        </w:rPr>
      </w:pPr>
      <w:r w:rsidRPr="3489B20A">
        <w:rPr>
          <w:rFonts w:ascii="Arial" w:eastAsia="Arial" w:hAnsi="Arial" w:cs="Arial"/>
          <w:sz w:val="24"/>
        </w:rPr>
        <w:t xml:space="preserve">CRISP is soliciting competitive, responsive proposals from experienced and financially sound organizations to implement a Master Patient Index (MPI) solution. This identity management solution is anticipated to improve processes and approach by linking medical records from multiple sources into a single enterprise. By implementing the MPI, CRISP will achieve a unified view of member data to improve the precision and quality of data necessary to enhance care coordination and data quality for electronic clinical quality management reporting for partnering members. </w:t>
      </w:r>
    </w:p>
    <w:p w14:paraId="02EB378F" w14:textId="77777777" w:rsidR="00225AD7" w:rsidRPr="00CE765E" w:rsidRDefault="00225AD7">
      <w:pPr>
        <w:rPr>
          <w:rFonts w:ascii="Arial" w:hAnsi="Arial" w:cs="Arial"/>
          <w:sz w:val="24"/>
        </w:rPr>
      </w:pPr>
    </w:p>
    <w:p w14:paraId="6A05A809" w14:textId="77777777" w:rsidR="00FE7282" w:rsidRPr="00CE765E" w:rsidRDefault="00FE7282" w:rsidP="00BA0996">
      <w:pPr>
        <w:spacing w:after="0"/>
        <w:rPr>
          <w:rFonts w:ascii="Arial" w:hAnsi="Arial" w:cs="Arial"/>
          <w:sz w:val="24"/>
        </w:rPr>
      </w:pPr>
    </w:p>
    <w:p w14:paraId="135B8FFD" w14:textId="6B56820D" w:rsidR="008F6238" w:rsidRPr="008F6238" w:rsidRDefault="00DF1CC2" w:rsidP="2901D9F2">
      <w:r>
        <w:br w:type="page"/>
      </w:r>
    </w:p>
    <w:p w14:paraId="763E520E" w14:textId="190CF58B" w:rsidR="008F6238" w:rsidRPr="008F6238" w:rsidRDefault="00AB00EE" w:rsidP="009D6D19">
      <w:pPr>
        <w:pStyle w:val="Heading1"/>
      </w:pPr>
      <w:bookmarkStart w:id="7" w:name="_Toc517277233"/>
      <w:r>
        <w:rPr>
          <w:rFonts w:ascii="Arial" w:hAnsi="Arial" w:cs="Arial"/>
          <w:b/>
          <w:noProof/>
          <w:color w:val="015696"/>
        </w:rPr>
        <w:lastRenderedPageBreak/>
        <w:drawing>
          <wp:anchor distT="0" distB="0" distL="114300" distR="114300" simplePos="0" relativeHeight="251658240" behindDoc="0" locked="0" layoutInCell="1" allowOverlap="1" wp14:anchorId="414E40C8" wp14:editId="67CB9756">
            <wp:simplePos x="0" y="0"/>
            <wp:positionH relativeFrom="leftMargin">
              <wp:posOffset>990600</wp:posOffset>
            </wp:positionH>
            <wp:positionV relativeFrom="paragraph">
              <wp:posOffset>-1048385</wp:posOffset>
            </wp:positionV>
            <wp:extent cx="857083" cy="990600"/>
            <wp:effectExtent l="0" t="0" r="63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ab.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57083" cy="990600"/>
                    </a:xfrm>
                    <a:prstGeom prst="rect">
                      <a:avLst/>
                    </a:prstGeom>
                  </pic:spPr>
                </pic:pic>
              </a:graphicData>
            </a:graphic>
            <wp14:sizeRelH relativeFrom="page">
              <wp14:pctWidth>0</wp14:pctWidth>
            </wp14:sizeRelH>
            <wp14:sizeRelV relativeFrom="page">
              <wp14:pctHeight>0</wp14:pctHeight>
            </wp14:sizeRelV>
          </wp:anchor>
        </w:drawing>
      </w:r>
      <w:r w:rsidR="2901D9F2">
        <w:t>RFP Evaluation Criteria</w:t>
      </w:r>
      <w:bookmarkEnd w:id="7"/>
    </w:p>
    <w:p w14:paraId="0DCAF95F" w14:textId="55DC4E9D" w:rsidR="2901D9F2" w:rsidRDefault="2901D9F2" w:rsidP="2901D9F2"/>
    <w:p w14:paraId="3DBA6398" w14:textId="0B636CDC" w:rsidR="008F6238" w:rsidRDefault="3489B20A" w:rsidP="3489B20A">
      <w:pPr>
        <w:pStyle w:val="NormalWeb"/>
        <w:rPr>
          <w:rFonts w:ascii="Arial" w:eastAsia="Arial" w:hAnsi="Arial" w:cs="Arial"/>
        </w:rPr>
      </w:pPr>
      <w:r w:rsidRPr="3489B20A">
        <w:rPr>
          <w:rFonts w:ascii="Arial" w:eastAsia="Arial" w:hAnsi="Arial" w:cs="Arial"/>
        </w:rPr>
        <w:t>Key qualifications for a vendor include:</w:t>
      </w:r>
    </w:p>
    <w:tbl>
      <w:tblPr>
        <w:tblStyle w:val="PlainTable1"/>
        <w:tblW w:w="0" w:type="auto"/>
        <w:tblLook w:val="04A0" w:firstRow="1" w:lastRow="0" w:firstColumn="1" w:lastColumn="0" w:noHBand="0" w:noVBand="1"/>
      </w:tblPr>
      <w:tblGrid>
        <w:gridCol w:w="985"/>
        <w:gridCol w:w="8365"/>
      </w:tblGrid>
      <w:tr w:rsidR="001E5A39" w14:paraId="7616DC05" w14:textId="77777777" w:rsidTr="3489B2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62D4C062" w14:textId="1552EC55" w:rsidR="001E5A39" w:rsidRDefault="3489B20A" w:rsidP="3489B20A">
            <w:pPr>
              <w:pStyle w:val="NormalWeb"/>
              <w:rPr>
                <w:rFonts w:ascii="Arial" w:eastAsia="Arial" w:hAnsi="Arial" w:cs="Arial"/>
                <w:sz w:val="20"/>
                <w:szCs w:val="20"/>
              </w:rPr>
            </w:pPr>
            <w:r w:rsidRPr="3489B20A">
              <w:rPr>
                <w:rFonts w:ascii="Arial" w:eastAsia="Arial" w:hAnsi="Arial" w:cs="Arial"/>
                <w:sz w:val="20"/>
                <w:szCs w:val="20"/>
              </w:rPr>
              <w:t>Weight</w:t>
            </w:r>
          </w:p>
        </w:tc>
        <w:tc>
          <w:tcPr>
            <w:tcW w:w="8365" w:type="dxa"/>
          </w:tcPr>
          <w:p w14:paraId="16E54F10" w14:textId="32FC5A57" w:rsidR="001E5A39" w:rsidRDefault="3489B20A" w:rsidP="3489B20A">
            <w:pPr>
              <w:pStyle w:val="NormalWeb"/>
              <w:cnfStyle w:val="100000000000" w:firstRow="1" w:lastRow="0" w:firstColumn="0" w:lastColumn="0" w:oddVBand="0" w:evenVBand="0" w:oddHBand="0" w:evenHBand="0" w:firstRowFirstColumn="0" w:firstRowLastColumn="0" w:lastRowFirstColumn="0" w:lastRowLastColumn="0"/>
              <w:rPr>
                <w:rFonts w:ascii="Arial" w:eastAsia="Arial" w:hAnsi="Arial" w:cs="Arial"/>
                <w:color w:val="1F497D" w:themeColor="text2"/>
                <w:sz w:val="20"/>
                <w:szCs w:val="20"/>
              </w:rPr>
            </w:pPr>
            <w:r w:rsidRPr="3489B20A">
              <w:rPr>
                <w:rFonts w:ascii="Arial" w:eastAsia="Arial" w:hAnsi="Arial" w:cs="Arial"/>
                <w:sz w:val="20"/>
                <w:szCs w:val="20"/>
              </w:rPr>
              <w:t>Qualification</w:t>
            </w:r>
          </w:p>
        </w:tc>
      </w:tr>
      <w:tr w:rsidR="001E5A39" w14:paraId="01D0D3A1" w14:textId="77777777" w:rsidTr="3489B2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6603A965" w14:textId="14E9E453" w:rsidR="001E5A39" w:rsidRDefault="3489B20A" w:rsidP="3489B20A">
            <w:pPr>
              <w:pStyle w:val="NormalWeb"/>
              <w:rPr>
                <w:rFonts w:ascii="Arial" w:eastAsia="Arial" w:hAnsi="Arial" w:cs="Arial"/>
              </w:rPr>
            </w:pPr>
            <w:r w:rsidRPr="3489B20A">
              <w:rPr>
                <w:rFonts w:ascii="Arial" w:eastAsia="Arial" w:hAnsi="Arial" w:cs="Arial"/>
              </w:rPr>
              <w:t>50%</w:t>
            </w:r>
          </w:p>
        </w:tc>
        <w:tc>
          <w:tcPr>
            <w:tcW w:w="8365" w:type="dxa"/>
          </w:tcPr>
          <w:p w14:paraId="7F69EDA0" w14:textId="77777777" w:rsidR="001E5A39" w:rsidRDefault="3489B20A" w:rsidP="3489B20A">
            <w:pPr>
              <w:pStyle w:val="NormalWeb"/>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3489B20A">
              <w:rPr>
                <w:rFonts w:ascii="Arial" w:eastAsia="Arial" w:hAnsi="Arial" w:cs="Arial"/>
              </w:rPr>
              <w:t>Experience</w:t>
            </w:r>
          </w:p>
          <w:p w14:paraId="3FFB8A96" w14:textId="06297570" w:rsidR="001E5A39" w:rsidRDefault="3489B20A" w:rsidP="3489B20A">
            <w:pPr>
              <w:pStyle w:val="NormalWeb"/>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3489B20A">
              <w:rPr>
                <w:rFonts w:ascii="Arial" w:eastAsia="Arial" w:hAnsi="Arial" w:cs="Arial"/>
              </w:rPr>
              <w:t xml:space="preserve"> Proven success building master patient index, </w:t>
            </w:r>
          </w:p>
          <w:p w14:paraId="30006AA5" w14:textId="77777777" w:rsidR="001E5A39" w:rsidRDefault="3489B20A" w:rsidP="3489B20A">
            <w:pPr>
              <w:pStyle w:val="NormalWeb"/>
              <w:numPr>
                <w:ilvl w:val="1"/>
                <w:numId w:val="30"/>
              </w:numP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3489B20A">
              <w:rPr>
                <w:rFonts w:ascii="Arial" w:eastAsia="Arial" w:hAnsi="Arial" w:cs="Arial"/>
              </w:rPr>
              <w:t>With at least one deployed solution serving 10+ million people as a related use case</w:t>
            </w:r>
          </w:p>
          <w:p w14:paraId="1B0800BA" w14:textId="77777777" w:rsidR="001E5A39" w:rsidRDefault="3489B20A" w:rsidP="3489B20A">
            <w:pPr>
              <w:pStyle w:val="NormalWeb"/>
              <w:numPr>
                <w:ilvl w:val="1"/>
                <w:numId w:val="30"/>
              </w:numP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3489B20A">
              <w:rPr>
                <w:rFonts w:ascii="Arial" w:eastAsia="Arial" w:hAnsi="Arial" w:cs="Arial"/>
              </w:rPr>
              <w:t>With at least one customer processing data from more than 2,000 sources.</w:t>
            </w:r>
          </w:p>
          <w:p w14:paraId="1D10AFAC" w14:textId="77777777" w:rsidR="001E5A39" w:rsidRPr="008F6238" w:rsidRDefault="3489B20A" w:rsidP="3489B20A">
            <w:pPr>
              <w:pStyle w:val="NormalWeb"/>
              <w:numPr>
                <w:ilvl w:val="1"/>
                <w:numId w:val="30"/>
              </w:numP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3489B20A">
              <w:rPr>
                <w:rFonts w:ascii="Arial" w:eastAsia="Arial" w:hAnsi="Arial" w:cs="Arial"/>
              </w:rPr>
              <w:t xml:space="preserve">With at least one customer having demonstrated API response times of &lt;300 </w:t>
            </w:r>
            <w:proofErr w:type="spellStart"/>
            <w:r w:rsidRPr="3489B20A">
              <w:rPr>
                <w:rFonts w:ascii="Arial" w:eastAsia="Arial" w:hAnsi="Arial" w:cs="Arial"/>
              </w:rPr>
              <w:t>ms</w:t>
            </w:r>
            <w:proofErr w:type="spellEnd"/>
            <w:r w:rsidRPr="3489B20A">
              <w:rPr>
                <w:rFonts w:ascii="Arial" w:eastAsia="Arial" w:hAnsi="Arial" w:cs="Arial"/>
              </w:rPr>
              <w:t xml:space="preserve"> at the same scale as CRISP.</w:t>
            </w:r>
          </w:p>
          <w:p w14:paraId="35867204" w14:textId="31BECA76" w:rsidR="001E5A39" w:rsidRDefault="001E5A39" w:rsidP="008F6238">
            <w:pPr>
              <w:pStyle w:val="NormalWeb"/>
              <w:cnfStyle w:val="000000100000" w:firstRow="0" w:lastRow="0" w:firstColumn="0" w:lastColumn="0" w:oddVBand="0" w:evenVBand="0" w:oddHBand="1" w:evenHBand="0" w:firstRowFirstColumn="0" w:firstRowLastColumn="0" w:lastRowFirstColumn="0" w:lastRowLastColumn="0"/>
              <w:rPr>
                <w:rFonts w:ascii="Arial" w:eastAsia="Arial" w:hAnsi="Arial" w:cs="Arial"/>
              </w:rPr>
            </w:pPr>
          </w:p>
        </w:tc>
      </w:tr>
      <w:tr w:rsidR="001E5A39" w14:paraId="4B80D2E9" w14:textId="77777777" w:rsidTr="3489B20A">
        <w:tc>
          <w:tcPr>
            <w:cnfStyle w:val="001000000000" w:firstRow="0" w:lastRow="0" w:firstColumn="1" w:lastColumn="0" w:oddVBand="0" w:evenVBand="0" w:oddHBand="0" w:evenHBand="0" w:firstRowFirstColumn="0" w:firstRowLastColumn="0" w:lastRowFirstColumn="0" w:lastRowLastColumn="0"/>
            <w:tcW w:w="985" w:type="dxa"/>
          </w:tcPr>
          <w:p w14:paraId="4353889A" w14:textId="0925284C" w:rsidR="001E5A39" w:rsidRDefault="3489B20A" w:rsidP="3489B20A">
            <w:pPr>
              <w:pStyle w:val="NormalWeb"/>
              <w:rPr>
                <w:rFonts w:ascii="Arial" w:eastAsia="Arial" w:hAnsi="Arial" w:cs="Arial"/>
              </w:rPr>
            </w:pPr>
            <w:r w:rsidRPr="3489B20A">
              <w:rPr>
                <w:rFonts w:ascii="Arial" w:eastAsia="Arial" w:hAnsi="Arial" w:cs="Arial"/>
              </w:rPr>
              <w:t>25%</w:t>
            </w:r>
          </w:p>
        </w:tc>
        <w:tc>
          <w:tcPr>
            <w:tcW w:w="8365" w:type="dxa"/>
          </w:tcPr>
          <w:p w14:paraId="2B4B878A" w14:textId="77777777" w:rsidR="001E5A39" w:rsidRDefault="3489B20A" w:rsidP="3489B20A">
            <w:pPr>
              <w:pStyle w:val="NormalWeb"/>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3489B20A">
              <w:rPr>
                <w:rFonts w:ascii="Arial" w:eastAsia="Arial" w:hAnsi="Arial" w:cs="Arial"/>
              </w:rPr>
              <w:t>Cost</w:t>
            </w:r>
          </w:p>
          <w:p w14:paraId="2C249142" w14:textId="5F275300" w:rsidR="001E5A39" w:rsidRDefault="3489B20A" w:rsidP="3489B20A">
            <w:pPr>
              <w:pStyle w:val="NormalWeb"/>
              <w:numPr>
                <w:ilvl w:val="1"/>
                <w:numId w:val="30"/>
              </w:numPr>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3489B20A">
              <w:rPr>
                <w:rFonts w:ascii="Arial" w:eastAsia="Arial" w:hAnsi="Arial" w:cs="Arial"/>
              </w:rPr>
              <w:t>Cost will be evaluated based a projected 3-year total cost to implement and then support the technology platform.</w:t>
            </w:r>
          </w:p>
          <w:p w14:paraId="76AC4FDD" w14:textId="3642BA9C" w:rsidR="001E5A39" w:rsidRDefault="3489B20A" w:rsidP="3489B20A">
            <w:pPr>
              <w:pStyle w:val="NormalWeb"/>
              <w:numPr>
                <w:ilvl w:val="1"/>
                <w:numId w:val="30"/>
              </w:numPr>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3489B20A">
              <w:rPr>
                <w:rFonts w:ascii="Arial" w:eastAsia="Arial" w:hAnsi="Arial" w:cs="Arial"/>
              </w:rPr>
              <w:t>Cost will include not only software licensing, but the projected total CRISP/partner resources required to own and operate the asset.</w:t>
            </w:r>
          </w:p>
        </w:tc>
      </w:tr>
      <w:tr w:rsidR="001E5A39" w14:paraId="1498C2AE" w14:textId="77777777" w:rsidTr="3489B2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282817C7" w14:textId="4974C22C" w:rsidR="001E5A39" w:rsidRDefault="3489B20A" w:rsidP="3489B20A">
            <w:pPr>
              <w:pStyle w:val="NormalWeb"/>
              <w:rPr>
                <w:rFonts w:ascii="Arial" w:eastAsia="Arial" w:hAnsi="Arial" w:cs="Arial"/>
              </w:rPr>
            </w:pPr>
            <w:r w:rsidRPr="3489B20A">
              <w:rPr>
                <w:rFonts w:ascii="Arial" w:eastAsia="Arial" w:hAnsi="Arial" w:cs="Arial"/>
              </w:rPr>
              <w:t>25%</w:t>
            </w:r>
          </w:p>
        </w:tc>
        <w:tc>
          <w:tcPr>
            <w:tcW w:w="8365" w:type="dxa"/>
          </w:tcPr>
          <w:p w14:paraId="14AE8A91" w14:textId="6AB75CB4" w:rsidR="001E5A39" w:rsidRDefault="3489B20A" w:rsidP="3489B20A">
            <w:pPr>
              <w:pStyle w:val="NormalWeb"/>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3489B20A">
              <w:rPr>
                <w:rFonts w:ascii="Arial" w:eastAsia="Arial" w:hAnsi="Arial" w:cs="Arial"/>
              </w:rPr>
              <w:t>Security</w:t>
            </w:r>
          </w:p>
          <w:p w14:paraId="768D1D28" w14:textId="6AB75CB4" w:rsidR="00BD78BB" w:rsidRDefault="3489B20A" w:rsidP="3489B20A">
            <w:pPr>
              <w:pStyle w:val="NormalWeb"/>
              <w:numPr>
                <w:ilvl w:val="1"/>
                <w:numId w:val="30"/>
              </w:numP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3489B20A">
              <w:rPr>
                <w:rFonts w:ascii="Arial" w:eastAsia="Arial" w:hAnsi="Arial" w:cs="Arial"/>
              </w:rPr>
              <w:t>Compliance with HIPAA and the Maryland Medical Records Act</w:t>
            </w:r>
          </w:p>
          <w:p w14:paraId="186BB1B5" w14:textId="277D8A13" w:rsidR="00BD78BB" w:rsidRPr="003B0BE6" w:rsidRDefault="3489B20A" w:rsidP="3489B20A">
            <w:pPr>
              <w:pStyle w:val="NormalWeb"/>
              <w:numPr>
                <w:ilvl w:val="1"/>
                <w:numId w:val="30"/>
              </w:numPr>
              <w:cnfStyle w:val="000000100000" w:firstRow="0" w:lastRow="0" w:firstColumn="0" w:lastColumn="0" w:oddVBand="0" w:evenVBand="0" w:oddHBand="1" w:evenHBand="0" w:firstRowFirstColumn="0" w:firstRowLastColumn="0" w:lastRowFirstColumn="0" w:lastRowLastColumn="0"/>
              <w:rPr>
                <w:rFonts w:ascii="Arial" w:eastAsia="Arial" w:hAnsi="Arial" w:cs="Arial"/>
              </w:rPr>
            </w:pPr>
            <w:proofErr w:type="spellStart"/>
            <w:r w:rsidRPr="3489B20A">
              <w:rPr>
                <w:rFonts w:ascii="Arial" w:eastAsia="Arial" w:hAnsi="Arial" w:cs="Arial"/>
              </w:rPr>
              <w:t>HiTrust</w:t>
            </w:r>
            <w:proofErr w:type="spellEnd"/>
            <w:r w:rsidRPr="3489B20A">
              <w:rPr>
                <w:rFonts w:ascii="Arial" w:eastAsia="Arial" w:hAnsi="Arial" w:cs="Arial"/>
              </w:rPr>
              <w:t>, or similar certification.</w:t>
            </w:r>
          </w:p>
          <w:p w14:paraId="2524ECAF" w14:textId="2F718172" w:rsidR="00BD78BB" w:rsidRDefault="00BD78BB" w:rsidP="2901D9F2">
            <w:pPr>
              <w:pStyle w:val="NormalWeb"/>
              <w:cnfStyle w:val="000000100000" w:firstRow="0" w:lastRow="0" w:firstColumn="0" w:lastColumn="0" w:oddVBand="0" w:evenVBand="0" w:oddHBand="1" w:evenHBand="0" w:firstRowFirstColumn="0" w:firstRowLastColumn="0" w:lastRowFirstColumn="0" w:lastRowLastColumn="0"/>
              <w:rPr>
                <w:rFonts w:ascii="Arial" w:eastAsia="Arial" w:hAnsi="Arial" w:cs="Arial"/>
              </w:rPr>
            </w:pPr>
          </w:p>
        </w:tc>
      </w:tr>
      <w:tr w:rsidR="00BD78BB" w14:paraId="3EFF72E5" w14:textId="77777777" w:rsidTr="3489B20A">
        <w:tc>
          <w:tcPr>
            <w:cnfStyle w:val="001000000000" w:firstRow="0" w:lastRow="0" w:firstColumn="1" w:lastColumn="0" w:oddVBand="0" w:evenVBand="0" w:oddHBand="0" w:evenHBand="0" w:firstRowFirstColumn="0" w:firstRowLastColumn="0" w:lastRowFirstColumn="0" w:lastRowLastColumn="0"/>
            <w:tcW w:w="985" w:type="dxa"/>
          </w:tcPr>
          <w:p w14:paraId="68F196FF" w14:textId="1641D19C" w:rsidR="00BD78BB" w:rsidRDefault="00BD78BB" w:rsidP="008F6238">
            <w:pPr>
              <w:pStyle w:val="NormalWeb"/>
              <w:rPr>
                <w:rFonts w:ascii="Arial" w:eastAsia="Arial" w:hAnsi="Arial" w:cs="Arial"/>
              </w:rPr>
            </w:pPr>
          </w:p>
        </w:tc>
        <w:tc>
          <w:tcPr>
            <w:tcW w:w="8365" w:type="dxa"/>
          </w:tcPr>
          <w:p w14:paraId="173A9F56" w14:textId="77777777" w:rsidR="00BD78BB" w:rsidRDefault="00BD78BB" w:rsidP="008F6238">
            <w:pPr>
              <w:pStyle w:val="NormalWeb"/>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r>
    </w:tbl>
    <w:p w14:paraId="72A3D3EC" w14:textId="56612911" w:rsidR="00900C30" w:rsidRDefault="00FE7282" w:rsidP="0078382C">
      <w:pPr>
        <w:spacing w:after="0"/>
        <w:rPr>
          <w:rFonts w:ascii="Arial" w:eastAsia="Arial" w:hAnsi="Arial" w:cs="Arial"/>
        </w:rPr>
      </w:pPr>
      <w:r>
        <w:br/>
      </w:r>
    </w:p>
    <w:p w14:paraId="443AB609" w14:textId="3C534EA7" w:rsidR="2901D9F2" w:rsidRDefault="2901D9F2" w:rsidP="2901D9F2">
      <w:pPr>
        <w:spacing w:after="160" w:line="259" w:lineRule="auto"/>
        <w:rPr>
          <w:rFonts w:ascii="Arial" w:eastAsia="Arial" w:hAnsi="Arial" w:cs="Arial"/>
        </w:rPr>
      </w:pPr>
    </w:p>
    <w:p w14:paraId="6B699379" w14:textId="77777777" w:rsidR="00FF08B3" w:rsidRDefault="00FF08B3">
      <w:pPr>
        <w:rPr>
          <w:rFonts w:ascii="Arial" w:hAnsi="Arial" w:cs="Arial"/>
          <w:sz w:val="24"/>
        </w:rPr>
      </w:pPr>
    </w:p>
    <w:p w14:paraId="2CB607EA" w14:textId="04A4663E" w:rsidR="00FF08B3" w:rsidRPr="000A16AD" w:rsidRDefault="00FF08B3" w:rsidP="3489B20A">
      <w:pPr>
        <w:rPr>
          <w:sz w:val="24"/>
        </w:rPr>
      </w:pPr>
      <w:r>
        <w:br w:type="page"/>
      </w:r>
      <w:r w:rsidR="00AB00EE">
        <w:rPr>
          <w:rFonts w:ascii="Arial" w:hAnsi="Arial" w:cs="Arial"/>
          <w:b/>
          <w:noProof/>
          <w:color w:val="015696"/>
        </w:rPr>
        <w:lastRenderedPageBreak/>
        <w:drawing>
          <wp:anchor distT="0" distB="0" distL="114300" distR="114300" simplePos="0" relativeHeight="251658242" behindDoc="0" locked="0" layoutInCell="1" allowOverlap="1" wp14:anchorId="13EBAA49" wp14:editId="64E81B9B">
            <wp:simplePos x="0" y="0"/>
            <wp:positionH relativeFrom="leftMargin">
              <wp:posOffset>1000125</wp:posOffset>
            </wp:positionH>
            <wp:positionV relativeFrom="paragraph">
              <wp:posOffset>-1143635</wp:posOffset>
            </wp:positionV>
            <wp:extent cx="857083" cy="990600"/>
            <wp:effectExtent l="0" t="0" r="63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ab.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57083" cy="990600"/>
                    </a:xfrm>
                    <a:prstGeom prst="rect">
                      <a:avLst/>
                    </a:prstGeom>
                  </pic:spPr>
                </pic:pic>
              </a:graphicData>
            </a:graphic>
            <wp14:sizeRelH relativeFrom="page">
              <wp14:pctWidth>0</wp14:pctWidth>
            </wp14:sizeRelH>
            <wp14:sizeRelV relativeFrom="page">
              <wp14:pctHeight>0</wp14:pctHeight>
            </wp14:sizeRelV>
          </wp:anchor>
        </w:drawing>
      </w:r>
      <w:bookmarkStart w:id="8" w:name="_Toc517277234"/>
      <w:r w:rsidR="2901D9F2" w:rsidRPr="2901D9F2">
        <w:rPr>
          <w:rStyle w:val="Heading2Char"/>
        </w:rPr>
        <w:t>RFP Process and Submission Instructions</w:t>
      </w:r>
      <w:bookmarkEnd w:id="8"/>
    </w:p>
    <w:p w14:paraId="64F4D8D6" w14:textId="01126E4B" w:rsidR="00FF08B3" w:rsidRPr="000A16AD" w:rsidRDefault="3489B20A" w:rsidP="3489B20A">
      <w:pPr>
        <w:rPr>
          <w:sz w:val="24"/>
        </w:rPr>
      </w:pPr>
      <w:bookmarkStart w:id="9" w:name="_Toc517277235"/>
      <w:r w:rsidRPr="3489B20A">
        <w:rPr>
          <w:rStyle w:val="Heading2Char"/>
        </w:rPr>
        <w:t>Contract Type</w:t>
      </w:r>
      <w:bookmarkEnd w:id="9"/>
    </w:p>
    <w:p w14:paraId="05FA8029" w14:textId="7A6AA7D7" w:rsidR="00FF08B3" w:rsidRPr="000A16AD" w:rsidRDefault="3489B20A" w:rsidP="3489B20A">
      <w:pPr>
        <w:pStyle w:val="NormalWeb"/>
        <w:rPr>
          <w:rFonts w:ascii="Arial" w:eastAsia="Arial" w:hAnsi="Arial" w:cs="Arial"/>
        </w:rPr>
      </w:pPr>
      <w:r w:rsidRPr="3489B20A">
        <w:rPr>
          <w:rFonts w:ascii="Arial" w:eastAsia="Arial" w:hAnsi="Arial" w:cs="Arial"/>
        </w:rPr>
        <w:t>All are welcome to explain their pricing models and to propose and justify other contract types if deemed appropriate. CRISP will issue full contract specifications as part of the final procurement process as outlined in the RFP timeline below.</w:t>
      </w:r>
    </w:p>
    <w:p w14:paraId="5AE45E0C" w14:textId="5DCF7B66" w:rsidR="00FF08B3" w:rsidRPr="000A16AD" w:rsidRDefault="3489B20A" w:rsidP="00901C82">
      <w:pPr>
        <w:pStyle w:val="Heading1"/>
      </w:pPr>
      <w:bookmarkStart w:id="10" w:name="_Toc517277236"/>
      <w:r>
        <w:t>RFP Process Overview</w:t>
      </w:r>
      <w:bookmarkEnd w:id="10"/>
    </w:p>
    <w:p w14:paraId="30E11B1F" w14:textId="151A1FAF" w:rsidR="00FF08B3" w:rsidRPr="000A16AD" w:rsidRDefault="3489B20A" w:rsidP="3489B20A">
      <w:pPr>
        <w:pStyle w:val="NormalWeb"/>
        <w:rPr>
          <w:rFonts w:ascii="Arial" w:eastAsia="Arial" w:hAnsi="Arial" w:cs="Arial"/>
        </w:rPr>
      </w:pPr>
      <w:r w:rsidRPr="3489B20A">
        <w:rPr>
          <w:rFonts w:ascii="Arial" w:eastAsia="Arial" w:hAnsi="Arial" w:cs="Arial"/>
        </w:rPr>
        <w:t>This RFP requires vendors to set forth costing information (including licensing models and fees, typical implementation costs, and labor category rates). Based on responses, CRISP will select multiple vendors for in-person/webinar interviews and solution/product demonstrations and conduct reference reviews. Following the interviews, CRISP will issue refined specifications and ask selected vendors to provide a final response and financial bids. CRISP expects to issue the final vendor award approximately two months after issuance of this RFP.</w:t>
      </w:r>
    </w:p>
    <w:p w14:paraId="75871FD7" w14:textId="50AF899D" w:rsidR="00FF08B3" w:rsidRPr="000A16AD" w:rsidRDefault="3489B20A" w:rsidP="3489B20A">
      <w:pPr>
        <w:pStyle w:val="Heading2"/>
        <w:rPr>
          <w:rFonts w:ascii="Arial" w:eastAsia="Arial" w:hAnsi="Arial" w:cs="Arial"/>
        </w:rPr>
      </w:pPr>
      <w:bookmarkStart w:id="11" w:name="_Toc517277237"/>
      <w:r>
        <w:t>RFP Timeline:</w:t>
      </w:r>
      <w:r w:rsidRPr="3489B20A">
        <w:rPr>
          <w:rFonts w:ascii="Arial" w:eastAsia="Arial" w:hAnsi="Arial" w:cs="Arial"/>
        </w:rPr>
        <w:t xml:space="preserve"> All dates, including the contract start date are subject to change.</w:t>
      </w:r>
      <w:bookmarkEnd w:id="11"/>
    </w:p>
    <w:tbl>
      <w:tblPr>
        <w:tblStyle w:val="PlainTable1"/>
        <w:tblW w:w="9350" w:type="dxa"/>
        <w:tblLook w:val="04A0" w:firstRow="1" w:lastRow="0" w:firstColumn="1" w:lastColumn="0" w:noHBand="0" w:noVBand="1"/>
      </w:tblPr>
      <w:tblGrid>
        <w:gridCol w:w="2769"/>
        <w:gridCol w:w="2756"/>
        <w:gridCol w:w="3825"/>
      </w:tblGrid>
      <w:tr w:rsidR="00FF08B3" w:rsidRPr="000A16AD" w14:paraId="178556FA" w14:textId="77777777" w:rsidTr="3489B2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20EC0D2D" w14:textId="77777777" w:rsidR="00FF08B3" w:rsidRPr="000A16AD" w:rsidRDefault="3489B20A" w:rsidP="3489B20A">
            <w:pPr>
              <w:rPr>
                <w:rFonts w:ascii="Arial" w:eastAsia="Arial" w:hAnsi="Arial" w:cs="Arial"/>
                <w:sz w:val="24"/>
              </w:rPr>
            </w:pPr>
            <w:r w:rsidRPr="3489B20A">
              <w:rPr>
                <w:rFonts w:ascii="Arial" w:eastAsia="Arial" w:hAnsi="Arial" w:cs="Arial"/>
                <w:sz w:val="24"/>
              </w:rPr>
              <w:t>Event</w:t>
            </w:r>
          </w:p>
        </w:tc>
        <w:tc>
          <w:tcPr>
            <w:tcW w:w="3117" w:type="dxa"/>
          </w:tcPr>
          <w:p w14:paraId="171C7375" w14:textId="77777777" w:rsidR="00FF08B3" w:rsidRPr="000A16AD" w:rsidRDefault="3489B20A" w:rsidP="3489B20A">
            <w:pPr>
              <w:cnfStyle w:val="100000000000" w:firstRow="1" w:lastRow="0" w:firstColumn="0" w:lastColumn="0" w:oddVBand="0" w:evenVBand="0" w:oddHBand="0" w:evenHBand="0" w:firstRowFirstColumn="0" w:firstRowLastColumn="0" w:lastRowFirstColumn="0" w:lastRowLastColumn="0"/>
              <w:rPr>
                <w:rFonts w:ascii="Arial" w:eastAsia="Arial" w:hAnsi="Arial" w:cs="Arial"/>
                <w:sz w:val="24"/>
              </w:rPr>
            </w:pPr>
            <w:r w:rsidRPr="3489B20A">
              <w:rPr>
                <w:rFonts w:ascii="Arial" w:eastAsia="Arial" w:hAnsi="Arial" w:cs="Arial"/>
                <w:sz w:val="24"/>
              </w:rPr>
              <w:t>Approximate Dates</w:t>
            </w:r>
          </w:p>
        </w:tc>
        <w:tc>
          <w:tcPr>
            <w:tcW w:w="3117" w:type="dxa"/>
          </w:tcPr>
          <w:p w14:paraId="25546E3C" w14:textId="77777777" w:rsidR="00FF08B3" w:rsidRPr="000A16AD" w:rsidRDefault="3489B20A" w:rsidP="3489B20A">
            <w:pPr>
              <w:cnfStyle w:val="100000000000" w:firstRow="1" w:lastRow="0" w:firstColumn="0" w:lastColumn="0" w:oddVBand="0" w:evenVBand="0" w:oddHBand="0" w:evenHBand="0" w:firstRowFirstColumn="0" w:firstRowLastColumn="0" w:lastRowFirstColumn="0" w:lastRowLastColumn="0"/>
              <w:rPr>
                <w:rFonts w:ascii="Arial" w:eastAsia="Arial" w:hAnsi="Arial" w:cs="Arial"/>
                <w:sz w:val="24"/>
              </w:rPr>
            </w:pPr>
            <w:r w:rsidRPr="3489B20A">
              <w:rPr>
                <w:rFonts w:ascii="Arial" w:eastAsia="Arial" w:hAnsi="Arial" w:cs="Arial"/>
                <w:sz w:val="24"/>
              </w:rPr>
              <w:t>Notes</w:t>
            </w:r>
          </w:p>
        </w:tc>
      </w:tr>
      <w:tr w:rsidR="00FF08B3" w:rsidRPr="000A16AD" w14:paraId="7879A34A" w14:textId="77777777" w:rsidTr="3489B2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65E16DBD" w14:textId="77777777" w:rsidR="00FF08B3" w:rsidRPr="000A16AD" w:rsidRDefault="3489B20A" w:rsidP="3489B20A">
            <w:pPr>
              <w:rPr>
                <w:rFonts w:ascii="Arial" w:eastAsia="Arial" w:hAnsi="Arial" w:cs="Arial"/>
                <w:sz w:val="24"/>
              </w:rPr>
            </w:pPr>
            <w:r w:rsidRPr="3489B20A">
              <w:rPr>
                <w:rFonts w:ascii="Arial" w:eastAsia="Arial" w:hAnsi="Arial" w:cs="Arial"/>
                <w:sz w:val="24"/>
              </w:rPr>
              <w:t>CRISP Issues RFP</w:t>
            </w:r>
          </w:p>
        </w:tc>
        <w:tc>
          <w:tcPr>
            <w:tcW w:w="3117" w:type="dxa"/>
          </w:tcPr>
          <w:p w14:paraId="08CE6F91" w14:textId="3818F662" w:rsidR="00FF08B3" w:rsidRPr="000A16AD" w:rsidRDefault="00720621" w:rsidP="3489B20A">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24"/>
              </w:rPr>
            </w:pPr>
            <w:r>
              <w:rPr>
                <w:rFonts w:ascii="Arial" w:eastAsia="Arial" w:hAnsi="Arial" w:cs="Arial"/>
                <w:sz w:val="24"/>
              </w:rPr>
              <w:t>June 22</w:t>
            </w:r>
            <w:r w:rsidR="3489B20A" w:rsidRPr="3489B20A">
              <w:rPr>
                <w:rFonts w:ascii="Arial" w:eastAsia="Arial" w:hAnsi="Arial" w:cs="Arial"/>
                <w:sz w:val="24"/>
              </w:rPr>
              <w:t>, 2018</w:t>
            </w:r>
          </w:p>
        </w:tc>
        <w:tc>
          <w:tcPr>
            <w:tcW w:w="3117" w:type="dxa"/>
          </w:tcPr>
          <w:p w14:paraId="2E672DF0" w14:textId="77777777" w:rsidR="00FF08B3" w:rsidRPr="000A16AD" w:rsidRDefault="3489B20A" w:rsidP="3489B20A">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24"/>
              </w:rPr>
            </w:pPr>
            <w:r w:rsidRPr="3489B20A">
              <w:rPr>
                <w:rFonts w:ascii="Arial" w:eastAsia="Arial" w:hAnsi="Arial" w:cs="Arial"/>
                <w:sz w:val="24"/>
              </w:rPr>
              <w:t>Any proposal updates will be issues on the CRISP website</w:t>
            </w:r>
          </w:p>
        </w:tc>
      </w:tr>
      <w:tr w:rsidR="00FF08B3" w:rsidRPr="000A16AD" w14:paraId="53824D55" w14:textId="77777777" w:rsidTr="3489B20A">
        <w:tc>
          <w:tcPr>
            <w:cnfStyle w:val="001000000000" w:firstRow="0" w:lastRow="0" w:firstColumn="1" w:lastColumn="0" w:oddVBand="0" w:evenVBand="0" w:oddHBand="0" w:evenHBand="0" w:firstRowFirstColumn="0" w:firstRowLastColumn="0" w:lastRowFirstColumn="0" w:lastRowLastColumn="0"/>
            <w:tcW w:w="3116" w:type="dxa"/>
          </w:tcPr>
          <w:p w14:paraId="6F8685A7" w14:textId="77777777" w:rsidR="00FF08B3" w:rsidRPr="000A16AD" w:rsidRDefault="3489B20A" w:rsidP="3489B20A">
            <w:pPr>
              <w:rPr>
                <w:rFonts w:ascii="Arial" w:eastAsia="Arial" w:hAnsi="Arial" w:cs="Arial"/>
                <w:sz w:val="24"/>
              </w:rPr>
            </w:pPr>
            <w:r w:rsidRPr="3489B20A">
              <w:rPr>
                <w:rFonts w:ascii="Arial" w:eastAsia="Arial" w:hAnsi="Arial" w:cs="Arial"/>
                <w:sz w:val="24"/>
              </w:rPr>
              <w:t>Clarifications and Q&amp;A</w:t>
            </w:r>
          </w:p>
        </w:tc>
        <w:tc>
          <w:tcPr>
            <w:tcW w:w="3117" w:type="dxa"/>
          </w:tcPr>
          <w:p w14:paraId="61CDCEAD" w14:textId="27C0EF92" w:rsidR="00FF08B3" w:rsidRPr="000A16AD" w:rsidRDefault="3489B20A" w:rsidP="3489B20A">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4"/>
              </w:rPr>
            </w:pPr>
            <w:r w:rsidRPr="3489B20A">
              <w:rPr>
                <w:rFonts w:ascii="Arial" w:eastAsia="Arial" w:hAnsi="Arial" w:cs="Arial"/>
                <w:sz w:val="24"/>
              </w:rPr>
              <w:t>Ongoing</w:t>
            </w:r>
          </w:p>
        </w:tc>
        <w:tc>
          <w:tcPr>
            <w:tcW w:w="3117" w:type="dxa"/>
          </w:tcPr>
          <w:p w14:paraId="180090BE" w14:textId="61F213A5" w:rsidR="00FF08B3" w:rsidRPr="000A16AD" w:rsidRDefault="3489B20A" w:rsidP="3489B20A">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4"/>
              </w:rPr>
            </w:pPr>
            <w:r w:rsidRPr="3489B20A">
              <w:rPr>
                <w:rFonts w:ascii="Arial" w:eastAsia="Arial" w:hAnsi="Arial" w:cs="Arial"/>
                <w:sz w:val="24"/>
              </w:rPr>
              <w:t>Q</w:t>
            </w:r>
            <w:bookmarkStart w:id="12" w:name="_GoBack"/>
            <w:bookmarkEnd w:id="12"/>
            <w:r w:rsidRPr="3489B20A">
              <w:rPr>
                <w:rFonts w:ascii="Arial" w:eastAsia="Arial" w:hAnsi="Arial" w:cs="Arial"/>
                <w:sz w:val="24"/>
              </w:rPr>
              <w:t xml:space="preserve">uestions may be submitted to </w:t>
            </w:r>
            <w:r w:rsidR="00720621">
              <w:rPr>
                <w:rFonts w:ascii="Arial" w:eastAsia="Arial" w:hAnsi="Arial" w:cs="Arial"/>
                <w:sz w:val="24"/>
              </w:rPr>
              <w:t>Praveen.singh@crisphealth.org</w:t>
            </w:r>
          </w:p>
        </w:tc>
      </w:tr>
      <w:tr w:rsidR="00FF08B3" w:rsidRPr="000A16AD" w14:paraId="705C5B2A" w14:textId="77777777" w:rsidTr="3489B2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55BF6E53" w14:textId="77777777" w:rsidR="00FF08B3" w:rsidRPr="000A16AD" w:rsidRDefault="3489B20A" w:rsidP="3489B20A">
            <w:pPr>
              <w:pStyle w:val="NormalWeb"/>
              <w:rPr>
                <w:rFonts w:ascii="Arial" w:eastAsia="Arial" w:hAnsi="Arial" w:cs="Arial"/>
              </w:rPr>
            </w:pPr>
            <w:r w:rsidRPr="3489B20A">
              <w:rPr>
                <w:rFonts w:ascii="Arial" w:eastAsia="Arial" w:hAnsi="Arial" w:cs="Arial"/>
              </w:rPr>
              <w:t>Vendor RFP Responses Due to CRISP</w:t>
            </w:r>
          </w:p>
          <w:p w14:paraId="6BB9E253" w14:textId="77777777" w:rsidR="00FF08B3" w:rsidRPr="000A16AD" w:rsidRDefault="00FF08B3">
            <w:pPr>
              <w:rPr>
                <w:rFonts w:ascii="Arial" w:hAnsi="Arial" w:cs="Arial"/>
                <w:sz w:val="24"/>
              </w:rPr>
            </w:pPr>
          </w:p>
        </w:tc>
        <w:tc>
          <w:tcPr>
            <w:tcW w:w="3117" w:type="dxa"/>
          </w:tcPr>
          <w:p w14:paraId="23DE523C" w14:textId="4C83A795" w:rsidR="00FF08B3" w:rsidRPr="000A16AD" w:rsidRDefault="00720621" w:rsidP="3489B20A">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24"/>
              </w:rPr>
            </w:pPr>
            <w:r>
              <w:rPr>
                <w:rFonts w:ascii="Arial" w:eastAsia="Arial" w:hAnsi="Arial" w:cs="Arial"/>
                <w:sz w:val="24"/>
              </w:rPr>
              <w:t>July</w:t>
            </w:r>
            <w:r w:rsidR="3489B20A" w:rsidRPr="3489B20A">
              <w:rPr>
                <w:rFonts w:ascii="Arial" w:eastAsia="Arial" w:hAnsi="Arial" w:cs="Arial"/>
                <w:sz w:val="24"/>
              </w:rPr>
              <w:t xml:space="preserve"> </w:t>
            </w:r>
            <w:r>
              <w:rPr>
                <w:rFonts w:ascii="Arial" w:eastAsia="Arial" w:hAnsi="Arial" w:cs="Arial"/>
                <w:sz w:val="24"/>
              </w:rPr>
              <w:t>20</w:t>
            </w:r>
            <w:r w:rsidR="3489B20A" w:rsidRPr="3489B20A">
              <w:rPr>
                <w:rFonts w:ascii="Arial" w:eastAsia="Arial" w:hAnsi="Arial" w:cs="Arial"/>
                <w:sz w:val="24"/>
              </w:rPr>
              <w:t>, 2018</w:t>
            </w:r>
          </w:p>
        </w:tc>
        <w:tc>
          <w:tcPr>
            <w:tcW w:w="3117" w:type="dxa"/>
          </w:tcPr>
          <w:p w14:paraId="057D663D" w14:textId="57089B11" w:rsidR="00FF08B3" w:rsidRPr="001F5591" w:rsidRDefault="3489B20A" w:rsidP="3489B20A">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24"/>
              </w:rPr>
            </w:pPr>
            <w:r w:rsidRPr="001F5591">
              <w:rPr>
                <w:rFonts w:ascii="Arial" w:eastAsia="Arial" w:hAnsi="Arial" w:cs="Arial"/>
                <w:sz w:val="24"/>
              </w:rPr>
              <w:t xml:space="preserve">Proposals must be emailed by </w:t>
            </w:r>
            <w:r w:rsidR="00720621" w:rsidRPr="001F5591">
              <w:rPr>
                <w:rFonts w:ascii="Arial" w:eastAsia="Arial" w:hAnsi="Arial" w:cs="Arial"/>
                <w:sz w:val="24"/>
              </w:rPr>
              <w:t>5</w:t>
            </w:r>
            <w:r w:rsidRPr="001F5591">
              <w:rPr>
                <w:rFonts w:ascii="Arial" w:eastAsia="Arial" w:hAnsi="Arial" w:cs="Arial"/>
                <w:sz w:val="24"/>
              </w:rPr>
              <w:t xml:space="preserve"> pm</w:t>
            </w:r>
            <w:r w:rsidR="001F5591" w:rsidRPr="001F5591">
              <w:rPr>
                <w:rFonts w:ascii="Arial" w:eastAsia="Arial" w:hAnsi="Arial" w:cs="Arial"/>
                <w:sz w:val="24"/>
              </w:rPr>
              <w:t xml:space="preserve"> to </w:t>
            </w:r>
            <w:r w:rsidR="00F86F41" w:rsidRPr="00F86F41">
              <w:rPr>
                <w:rFonts w:ascii="Arial" w:eastAsia="Arial" w:hAnsi="Arial" w:cs="Arial"/>
                <w:b/>
                <w:sz w:val="24"/>
                <w:u w:val="single"/>
              </w:rPr>
              <w:t>Praveen.singh</w:t>
            </w:r>
            <w:r w:rsidR="001F5591" w:rsidRPr="00F86F41">
              <w:rPr>
                <w:rFonts w:ascii="Arial" w:eastAsia="Arial" w:hAnsi="Arial" w:cs="Arial"/>
                <w:b/>
                <w:sz w:val="24"/>
                <w:u w:val="single"/>
              </w:rPr>
              <w:t>@crisphealth.org</w:t>
            </w:r>
          </w:p>
        </w:tc>
      </w:tr>
      <w:tr w:rsidR="00FF08B3" w:rsidRPr="000A16AD" w14:paraId="3E4D673C" w14:textId="77777777" w:rsidTr="3489B20A">
        <w:tc>
          <w:tcPr>
            <w:cnfStyle w:val="001000000000" w:firstRow="0" w:lastRow="0" w:firstColumn="1" w:lastColumn="0" w:oddVBand="0" w:evenVBand="0" w:oddHBand="0" w:evenHBand="0" w:firstRowFirstColumn="0" w:firstRowLastColumn="0" w:lastRowFirstColumn="0" w:lastRowLastColumn="0"/>
            <w:tcW w:w="3116" w:type="dxa"/>
          </w:tcPr>
          <w:p w14:paraId="5405A528" w14:textId="77777777" w:rsidR="00FF08B3" w:rsidRPr="000A16AD" w:rsidRDefault="3489B20A" w:rsidP="3489B20A">
            <w:pPr>
              <w:rPr>
                <w:rFonts w:ascii="Arial" w:eastAsia="Arial" w:hAnsi="Arial" w:cs="Arial"/>
                <w:sz w:val="24"/>
              </w:rPr>
            </w:pPr>
            <w:r w:rsidRPr="3489B20A">
              <w:rPr>
                <w:rFonts w:ascii="Arial" w:eastAsia="Arial" w:hAnsi="Arial" w:cs="Arial"/>
                <w:sz w:val="24"/>
              </w:rPr>
              <w:t>Follow-Up with Vendors</w:t>
            </w:r>
          </w:p>
        </w:tc>
        <w:tc>
          <w:tcPr>
            <w:tcW w:w="3117" w:type="dxa"/>
          </w:tcPr>
          <w:p w14:paraId="52E56223" w14:textId="6CAD8832" w:rsidR="00FF08B3" w:rsidRPr="000A16AD" w:rsidRDefault="00720621" w:rsidP="3489B20A">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4"/>
              </w:rPr>
            </w:pPr>
            <w:r>
              <w:rPr>
                <w:rFonts w:ascii="Arial" w:eastAsia="Arial" w:hAnsi="Arial" w:cs="Arial"/>
                <w:sz w:val="24"/>
              </w:rPr>
              <w:t>August</w:t>
            </w:r>
            <w:r w:rsidR="3489B20A" w:rsidRPr="3489B20A">
              <w:rPr>
                <w:rFonts w:ascii="Arial" w:eastAsia="Arial" w:hAnsi="Arial" w:cs="Arial"/>
                <w:sz w:val="24"/>
              </w:rPr>
              <w:t xml:space="preserve"> </w:t>
            </w:r>
            <w:r>
              <w:rPr>
                <w:rFonts w:ascii="Arial" w:eastAsia="Arial" w:hAnsi="Arial" w:cs="Arial"/>
                <w:sz w:val="24"/>
              </w:rPr>
              <w:t>10</w:t>
            </w:r>
            <w:r w:rsidR="3489B20A" w:rsidRPr="3489B20A">
              <w:rPr>
                <w:rFonts w:ascii="Arial" w:eastAsia="Arial" w:hAnsi="Arial" w:cs="Arial"/>
                <w:sz w:val="24"/>
              </w:rPr>
              <w:t>,2018</w:t>
            </w:r>
          </w:p>
        </w:tc>
        <w:tc>
          <w:tcPr>
            <w:tcW w:w="3117" w:type="dxa"/>
          </w:tcPr>
          <w:p w14:paraId="353D72B7" w14:textId="77777777" w:rsidR="00FF08B3" w:rsidRPr="000A16AD" w:rsidRDefault="3489B20A" w:rsidP="3489B20A">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4"/>
              </w:rPr>
            </w:pPr>
            <w:r w:rsidRPr="3489B20A">
              <w:rPr>
                <w:rFonts w:ascii="Arial" w:eastAsia="Arial" w:hAnsi="Arial" w:cs="Arial"/>
                <w:sz w:val="24"/>
              </w:rPr>
              <w:t>CRISP will contact vendors as needed</w:t>
            </w:r>
          </w:p>
        </w:tc>
      </w:tr>
      <w:tr w:rsidR="00FF08B3" w:rsidRPr="000A16AD" w14:paraId="028509E3" w14:textId="77777777" w:rsidTr="3489B2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6416D7E5" w14:textId="77777777" w:rsidR="00FF08B3" w:rsidRPr="000A16AD" w:rsidRDefault="3489B20A" w:rsidP="3489B20A">
            <w:pPr>
              <w:rPr>
                <w:rFonts w:ascii="Arial" w:eastAsia="Arial" w:hAnsi="Arial" w:cs="Arial"/>
                <w:sz w:val="24"/>
              </w:rPr>
            </w:pPr>
            <w:r w:rsidRPr="3489B20A">
              <w:rPr>
                <w:rFonts w:ascii="Arial" w:eastAsia="Arial" w:hAnsi="Arial" w:cs="Arial"/>
                <w:sz w:val="24"/>
              </w:rPr>
              <w:t>Vendor Selection and Contracting</w:t>
            </w:r>
          </w:p>
        </w:tc>
        <w:tc>
          <w:tcPr>
            <w:tcW w:w="3117" w:type="dxa"/>
          </w:tcPr>
          <w:p w14:paraId="07547A01" w14:textId="4CBB3165" w:rsidR="00FF08B3" w:rsidRPr="000A16AD" w:rsidRDefault="00720621" w:rsidP="3489B20A">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24"/>
              </w:rPr>
            </w:pPr>
            <w:r>
              <w:rPr>
                <w:rFonts w:ascii="Arial" w:eastAsia="Arial" w:hAnsi="Arial" w:cs="Arial"/>
                <w:sz w:val="24"/>
              </w:rPr>
              <w:t>August 20</w:t>
            </w:r>
            <w:r w:rsidR="3489B20A" w:rsidRPr="3489B20A">
              <w:rPr>
                <w:rFonts w:ascii="Arial" w:eastAsia="Arial" w:hAnsi="Arial" w:cs="Arial"/>
                <w:sz w:val="24"/>
              </w:rPr>
              <w:t xml:space="preserve"> 2018</w:t>
            </w:r>
          </w:p>
        </w:tc>
        <w:tc>
          <w:tcPr>
            <w:tcW w:w="3117" w:type="dxa"/>
          </w:tcPr>
          <w:p w14:paraId="62B5089C" w14:textId="77777777" w:rsidR="00FF08B3" w:rsidRPr="000A16AD" w:rsidRDefault="3489B20A" w:rsidP="3489B20A">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24"/>
              </w:rPr>
            </w:pPr>
            <w:r w:rsidRPr="3489B20A">
              <w:rPr>
                <w:rFonts w:ascii="Arial" w:eastAsia="Arial" w:hAnsi="Arial" w:cs="Arial"/>
                <w:sz w:val="24"/>
              </w:rPr>
              <w:t>CRISP will contact selected bidders to initiate contracting process</w:t>
            </w:r>
          </w:p>
        </w:tc>
      </w:tr>
      <w:tr w:rsidR="00FF08B3" w:rsidRPr="000A16AD" w14:paraId="3DD807FF" w14:textId="77777777" w:rsidTr="3489B20A">
        <w:tc>
          <w:tcPr>
            <w:cnfStyle w:val="001000000000" w:firstRow="0" w:lastRow="0" w:firstColumn="1" w:lastColumn="0" w:oddVBand="0" w:evenVBand="0" w:oddHBand="0" w:evenHBand="0" w:firstRowFirstColumn="0" w:firstRowLastColumn="0" w:lastRowFirstColumn="0" w:lastRowLastColumn="0"/>
            <w:tcW w:w="3116" w:type="dxa"/>
          </w:tcPr>
          <w:p w14:paraId="4E0EE91A" w14:textId="09B7C935" w:rsidR="00FF08B3" w:rsidRPr="000A16AD" w:rsidRDefault="3489B20A" w:rsidP="3489B20A">
            <w:pPr>
              <w:rPr>
                <w:rFonts w:ascii="Arial" w:eastAsia="Arial" w:hAnsi="Arial" w:cs="Arial"/>
                <w:sz w:val="24"/>
              </w:rPr>
            </w:pPr>
            <w:r w:rsidRPr="3489B20A">
              <w:rPr>
                <w:rFonts w:ascii="Arial" w:eastAsia="Arial" w:hAnsi="Arial" w:cs="Arial"/>
                <w:sz w:val="24"/>
              </w:rPr>
              <w:t>Contract Execution</w:t>
            </w:r>
          </w:p>
        </w:tc>
        <w:tc>
          <w:tcPr>
            <w:tcW w:w="3117" w:type="dxa"/>
          </w:tcPr>
          <w:p w14:paraId="5043CB0F" w14:textId="5CB771A0" w:rsidR="00FF08B3" w:rsidRPr="000A16AD" w:rsidRDefault="00720621" w:rsidP="3489B20A">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4"/>
              </w:rPr>
            </w:pPr>
            <w:r>
              <w:rPr>
                <w:rFonts w:ascii="Arial" w:eastAsia="Arial" w:hAnsi="Arial" w:cs="Arial"/>
                <w:sz w:val="24"/>
              </w:rPr>
              <w:t>September</w:t>
            </w:r>
            <w:r w:rsidR="3489B20A" w:rsidRPr="3489B20A">
              <w:rPr>
                <w:rFonts w:ascii="Arial" w:eastAsia="Arial" w:hAnsi="Arial" w:cs="Arial"/>
                <w:sz w:val="24"/>
              </w:rPr>
              <w:t xml:space="preserve"> 2018</w:t>
            </w:r>
          </w:p>
        </w:tc>
        <w:tc>
          <w:tcPr>
            <w:tcW w:w="3117" w:type="dxa"/>
          </w:tcPr>
          <w:p w14:paraId="25B3F7BB" w14:textId="5751E9ED" w:rsidR="00FF08B3" w:rsidRPr="000A16AD" w:rsidRDefault="3489B20A" w:rsidP="3489B20A">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4"/>
              </w:rPr>
            </w:pPr>
            <w:r w:rsidRPr="3489B20A">
              <w:rPr>
                <w:rFonts w:ascii="Arial" w:eastAsia="Arial" w:hAnsi="Arial" w:cs="Arial"/>
                <w:sz w:val="24"/>
              </w:rPr>
              <w:t>Contract will begin upon execution</w:t>
            </w:r>
          </w:p>
        </w:tc>
      </w:tr>
    </w:tbl>
    <w:p w14:paraId="666A425F" w14:textId="14AA0C30" w:rsidR="00A553C8" w:rsidRPr="000A16AD" w:rsidRDefault="00A553C8" w:rsidP="2901D9F2">
      <w:pPr>
        <w:rPr>
          <w:rFonts w:ascii="Arial" w:eastAsia="Arial" w:hAnsi="Arial" w:cs="Arial"/>
          <w:sz w:val="24"/>
        </w:rPr>
      </w:pPr>
    </w:p>
    <w:p w14:paraId="38896375" w14:textId="5AA24CD3" w:rsidR="00A553C8" w:rsidRPr="000A16AD" w:rsidRDefault="00A553C8" w:rsidP="6A942391">
      <w:pPr>
        <w:rPr>
          <w:rFonts w:ascii="Arial" w:eastAsia="Arial" w:hAnsi="Arial" w:cs="Arial"/>
          <w:sz w:val="24"/>
        </w:rPr>
      </w:pPr>
    </w:p>
    <w:p w14:paraId="561EBB4B" w14:textId="605953AF" w:rsidR="00A553C8" w:rsidRPr="00EB5FC3" w:rsidRDefault="00475F7F" w:rsidP="2901D9F2">
      <w:r>
        <w:rPr>
          <w:rFonts w:ascii="Arial" w:hAnsi="Arial" w:cs="Arial"/>
          <w:b/>
          <w:noProof/>
          <w:color w:val="015696"/>
        </w:rPr>
        <w:lastRenderedPageBreak/>
        <w:drawing>
          <wp:anchor distT="0" distB="0" distL="114300" distR="114300" simplePos="0" relativeHeight="251668482" behindDoc="0" locked="0" layoutInCell="1" allowOverlap="1" wp14:anchorId="0CD1997E" wp14:editId="5DEC3804">
            <wp:simplePos x="0" y="0"/>
            <wp:positionH relativeFrom="margin">
              <wp:align>left</wp:align>
            </wp:positionH>
            <wp:positionV relativeFrom="paragraph">
              <wp:posOffset>-1038860</wp:posOffset>
            </wp:positionV>
            <wp:extent cx="857083" cy="990600"/>
            <wp:effectExtent l="0" t="0" r="63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ab.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57083" cy="990600"/>
                    </a:xfrm>
                    <a:prstGeom prst="rect">
                      <a:avLst/>
                    </a:prstGeom>
                  </pic:spPr>
                </pic:pic>
              </a:graphicData>
            </a:graphic>
            <wp14:sizeRelH relativeFrom="page">
              <wp14:pctWidth>0</wp14:pctWidth>
            </wp14:sizeRelH>
            <wp14:sizeRelV relativeFrom="page">
              <wp14:pctHeight>0</wp14:pctHeight>
            </wp14:sizeRelV>
          </wp:anchor>
        </w:drawing>
      </w:r>
      <w:r w:rsidR="3489B20A" w:rsidRPr="3489B20A">
        <w:rPr>
          <w:rFonts w:ascii="Arial" w:eastAsia="Arial" w:hAnsi="Arial" w:cs="Arial"/>
          <w:sz w:val="24"/>
        </w:rPr>
        <w:t>CRISP will work in good faith to provide adequate and equal opportunity for all participating vendors. However, CRISP reserves the right to adjust or modify the Procurement Timetable at any point, as deemed necessary, in the process</w:t>
      </w:r>
    </w:p>
    <w:p w14:paraId="1F2E18B0" w14:textId="4BE3EED8" w:rsidR="00FF08B3" w:rsidRPr="000A16AD" w:rsidRDefault="3489B20A" w:rsidP="3489B20A">
      <w:pPr>
        <w:pStyle w:val="Heading2"/>
        <w:rPr>
          <w:rFonts w:ascii="Arial" w:eastAsia="Arial" w:hAnsi="Arial" w:cs="Arial"/>
          <w:b/>
          <w:bCs/>
          <w:color w:val="4F81BD" w:themeColor="accent1"/>
          <w:u w:val="single"/>
        </w:rPr>
      </w:pPr>
      <w:bookmarkStart w:id="13" w:name="_Toc517277238"/>
      <w:r>
        <w:t>Bidders Conference and Requests for Clarification</w:t>
      </w:r>
      <w:bookmarkEnd w:id="13"/>
    </w:p>
    <w:p w14:paraId="6E0F7091" w14:textId="6F5F81DF" w:rsidR="00FF08B3" w:rsidRPr="000A16AD" w:rsidRDefault="3489B20A" w:rsidP="3489B20A">
      <w:pPr>
        <w:pStyle w:val="NormalWeb"/>
        <w:ind w:left="720"/>
        <w:rPr>
          <w:rFonts w:ascii="Arial" w:eastAsia="Arial" w:hAnsi="Arial" w:cs="Arial"/>
        </w:rPr>
      </w:pPr>
      <w:r w:rsidRPr="3489B20A">
        <w:rPr>
          <w:rFonts w:ascii="Arial" w:eastAsia="Arial" w:hAnsi="Arial" w:cs="Arial"/>
        </w:rPr>
        <w:t>CRISP will routinely answer and post to our website questions and answers related to this procurement. Please email questions and requests for clarification to</w:t>
      </w:r>
      <w:r w:rsidR="00720621">
        <w:rPr>
          <w:rFonts w:ascii="Arial" w:eastAsia="Arial" w:hAnsi="Arial" w:cs="Arial"/>
        </w:rPr>
        <w:t xml:space="preserve"> </w:t>
      </w:r>
      <w:r w:rsidR="00720621" w:rsidRPr="00720621">
        <w:rPr>
          <w:rFonts w:ascii="Arial" w:eastAsia="Arial" w:hAnsi="Arial" w:cs="Arial"/>
          <w:u w:val="single"/>
        </w:rPr>
        <w:t>Praveen.singh@crisphealth.org</w:t>
      </w:r>
    </w:p>
    <w:p w14:paraId="6E870928" w14:textId="69AE1DE7" w:rsidR="00FF08B3" w:rsidRPr="000A16AD" w:rsidRDefault="3489B20A" w:rsidP="3489B20A">
      <w:pPr>
        <w:pStyle w:val="Heading2"/>
        <w:rPr>
          <w:rFonts w:ascii="Arial" w:eastAsia="Arial" w:hAnsi="Arial" w:cs="Arial"/>
          <w:b/>
          <w:bCs/>
          <w:color w:val="4F81BD" w:themeColor="accent1"/>
          <w:u w:val="single"/>
        </w:rPr>
      </w:pPr>
      <w:bookmarkStart w:id="14" w:name="_Toc517277239"/>
      <w:r>
        <w:t>Vendor Partnerships</w:t>
      </w:r>
      <w:bookmarkEnd w:id="14"/>
    </w:p>
    <w:p w14:paraId="3CFD4912" w14:textId="100E7DEF" w:rsidR="00A4137A" w:rsidRPr="000A16AD" w:rsidRDefault="3489B20A" w:rsidP="3489B20A">
      <w:pPr>
        <w:pStyle w:val="NormalWeb"/>
        <w:ind w:left="720"/>
        <w:rPr>
          <w:rFonts w:ascii="Arial" w:eastAsia="Arial" w:hAnsi="Arial" w:cs="Arial"/>
        </w:rPr>
      </w:pPr>
      <w:r w:rsidRPr="3489B20A">
        <w:rPr>
          <w:rFonts w:ascii="Arial" w:eastAsia="Arial" w:hAnsi="Arial" w:cs="Arial"/>
        </w:rPr>
        <w:t xml:space="preserve">Proposals developed by multiple vendors in a partnership for the solution are welcomed. The lead partner should submit the joint RFP response. Prior history of working with other vendors/solutions should be included in the response. Any combined responses must include a Service Level Agreement (SLA) with specific roles and responsibilities between the partners </w:t>
      </w:r>
    </w:p>
    <w:p w14:paraId="4C71E5C8" w14:textId="39401F88" w:rsidR="00FF08B3" w:rsidRPr="000A16AD" w:rsidRDefault="3489B20A" w:rsidP="3489B20A">
      <w:pPr>
        <w:pStyle w:val="Heading2"/>
        <w:rPr>
          <w:rFonts w:ascii="Arial" w:eastAsia="Arial" w:hAnsi="Arial" w:cs="Arial"/>
          <w:b/>
          <w:bCs/>
          <w:color w:val="4F81BD" w:themeColor="accent1"/>
          <w:u w:val="single"/>
        </w:rPr>
      </w:pPr>
      <w:bookmarkStart w:id="15" w:name="_Toc517277240"/>
      <w:r>
        <w:t>Vendor Specialization</w:t>
      </w:r>
      <w:bookmarkEnd w:id="15"/>
    </w:p>
    <w:p w14:paraId="2CB037EE" w14:textId="7D1D9727" w:rsidR="00FF08B3" w:rsidRPr="000A16AD" w:rsidRDefault="3489B20A" w:rsidP="3489B20A">
      <w:pPr>
        <w:pStyle w:val="NormalWeb"/>
        <w:ind w:left="720"/>
        <w:rPr>
          <w:rFonts w:ascii="Arial" w:eastAsia="Arial" w:hAnsi="Arial" w:cs="Arial"/>
          <w:b/>
          <w:bCs/>
          <w:color w:val="4F81BD" w:themeColor="accent1"/>
          <w:u w:val="single"/>
        </w:rPr>
      </w:pPr>
      <w:r w:rsidRPr="3489B20A">
        <w:rPr>
          <w:rFonts w:ascii="Arial" w:eastAsia="Arial" w:hAnsi="Arial" w:cs="Arial"/>
        </w:rPr>
        <w:t>Proposals that serve only the core component of this procurement are also welcomed. For this engagement, we envision a vendor with a specialized product for a Master Provider Index to submit a response inclusive of that component of the solution. In this case, CRISP would envision either suggesting vendor partnerships or segmenting the work efforts into multiple contracts.</w:t>
      </w:r>
    </w:p>
    <w:p w14:paraId="698B6924" w14:textId="4DE69D4F" w:rsidR="00FF08B3" w:rsidRPr="000A16AD" w:rsidRDefault="3489B20A" w:rsidP="3489B20A">
      <w:pPr>
        <w:pStyle w:val="Heading2"/>
        <w:rPr>
          <w:rFonts w:ascii="Arial" w:eastAsia="Arial" w:hAnsi="Arial" w:cs="Arial"/>
          <w:b/>
          <w:bCs/>
          <w:color w:val="4F81BD" w:themeColor="accent1"/>
          <w:u w:val="single"/>
        </w:rPr>
      </w:pPr>
      <w:bookmarkStart w:id="16" w:name="_Toc517277241"/>
      <w:r>
        <w:t>Innovation</w:t>
      </w:r>
      <w:bookmarkEnd w:id="16"/>
    </w:p>
    <w:p w14:paraId="6D0BAA75" w14:textId="721A6C3B" w:rsidR="00FF08B3" w:rsidRPr="000A16AD" w:rsidRDefault="3489B20A" w:rsidP="3489B20A">
      <w:pPr>
        <w:pStyle w:val="NormalWeb"/>
        <w:ind w:left="720"/>
        <w:rPr>
          <w:rFonts w:ascii="Arial" w:eastAsia="Arial" w:hAnsi="Arial" w:cs="Arial"/>
        </w:rPr>
      </w:pPr>
      <w:r w:rsidRPr="3489B20A">
        <w:rPr>
          <w:rFonts w:ascii="Arial" w:eastAsia="Arial" w:hAnsi="Arial" w:cs="Arial"/>
        </w:rPr>
        <w:t>We understand that through ongoing work efforts, vendors are rapidly developing innovative solutions. CRISP welcomes RFP responses that meet State objectives that rely on innovative concepts outside of our identified framework.</w:t>
      </w:r>
    </w:p>
    <w:p w14:paraId="1042BC52" w14:textId="77777777" w:rsidR="00720621" w:rsidRDefault="00720621" w:rsidP="3489B20A">
      <w:pPr>
        <w:pStyle w:val="Heading2"/>
        <w:rPr>
          <w:rFonts w:ascii="Arial" w:hAnsi="Arial" w:cs="Arial"/>
          <w:b/>
          <w:iCs w:val="0"/>
          <w:smallCaps w:val="0"/>
          <w:color w:val="4F81BD" w:themeColor="accent1"/>
          <w:kern w:val="0"/>
          <w:szCs w:val="24"/>
          <w:u w:val="single"/>
          <w:lang w:val="en-US" w:eastAsia="en-US"/>
        </w:rPr>
      </w:pPr>
      <w:bookmarkStart w:id="17" w:name="_Toc517277242"/>
    </w:p>
    <w:p w14:paraId="19DF2CF7" w14:textId="3E063C43" w:rsidR="00FF08B3" w:rsidRPr="000A16AD" w:rsidRDefault="3489B20A" w:rsidP="3489B20A">
      <w:pPr>
        <w:pStyle w:val="Heading2"/>
        <w:rPr>
          <w:rFonts w:ascii="Arial" w:eastAsia="Arial" w:hAnsi="Arial" w:cs="Arial"/>
          <w:b/>
          <w:bCs/>
          <w:color w:val="4F81BD" w:themeColor="accent1"/>
          <w:u w:val="single"/>
        </w:rPr>
      </w:pPr>
      <w:r>
        <w:t>Terms and Conditions and Confidentiality</w:t>
      </w:r>
      <w:bookmarkEnd w:id="17"/>
    </w:p>
    <w:p w14:paraId="3F1DE6F9" w14:textId="77777777" w:rsidR="00FF08B3" w:rsidRPr="000A16AD" w:rsidRDefault="3489B20A" w:rsidP="3489B20A">
      <w:pPr>
        <w:pStyle w:val="NormalWeb"/>
        <w:rPr>
          <w:rFonts w:ascii="Arial" w:eastAsia="Arial" w:hAnsi="Arial" w:cs="Arial"/>
        </w:rPr>
      </w:pPr>
      <w:r w:rsidRPr="3489B20A">
        <w:rPr>
          <w:rFonts w:ascii="Arial" w:eastAsia="Arial" w:hAnsi="Arial" w:cs="Arial"/>
        </w:rPr>
        <w:t>All responses become the property of CRISP and will not be returned to responders. Responses may be disclosed to CRISP and CRISP advisors as deemed appropriate by CRISP. All pricing information will be treated confidentially.</w:t>
      </w:r>
    </w:p>
    <w:p w14:paraId="5BD4C4F3" w14:textId="77777777" w:rsidR="00FF08B3" w:rsidRPr="000A16AD" w:rsidRDefault="3489B20A" w:rsidP="3489B20A">
      <w:pPr>
        <w:pStyle w:val="NormalWeb"/>
        <w:rPr>
          <w:rFonts w:ascii="Arial" w:eastAsia="Arial" w:hAnsi="Arial" w:cs="Arial"/>
        </w:rPr>
      </w:pPr>
      <w:r w:rsidRPr="3489B20A">
        <w:rPr>
          <w:rFonts w:ascii="Arial" w:eastAsia="Arial" w:hAnsi="Arial" w:cs="Arial"/>
        </w:rPr>
        <w:t>CRISP expressly reserves the right to make any decision regarding future direction or future technology partners. This includes the right to not award a contact pursuant to this RFI/RFP process. CRISP also reserves the right to:</w:t>
      </w:r>
    </w:p>
    <w:p w14:paraId="5D8B7359" w14:textId="4A2DCA51" w:rsidR="00FF08B3" w:rsidRPr="000A16AD" w:rsidRDefault="00475F7F" w:rsidP="3489B20A">
      <w:pPr>
        <w:pStyle w:val="NormalWeb"/>
        <w:numPr>
          <w:ilvl w:val="0"/>
          <w:numId w:val="34"/>
        </w:numPr>
        <w:rPr>
          <w:rFonts w:ascii="Arial" w:eastAsia="Arial" w:hAnsi="Arial" w:cs="Arial"/>
        </w:rPr>
      </w:pPr>
      <w:r>
        <w:rPr>
          <w:rFonts w:ascii="Arial" w:hAnsi="Arial" w:cs="Arial"/>
          <w:b/>
          <w:noProof/>
          <w:color w:val="015696"/>
        </w:rPr>
        <w:lastRenderedPageBreak/>
        <w:drawing>
          <wp:anchor distT="0" distB="0" distL="114300" distR="114300" simplePos="0" relativeHeight="251670530" behindDoc="0" locked="0" layoutInCell="1" allowOverlap="1" wp14:anchorId="59B76F99" wp14:editId="3C67A1D4">
            <wp:simplePos x="0" y="0"/>
            <wp:positionH relativeFrom="margin">
              <wp:align>left</wp:align>
            </wp:positionH>
            <wp:positionV relativeFrom="paragraph">
              <wp:posOffset>-1067435</wp:posOffset>
            </wp:positionV>
            <wp:extent cx="857083" cy="990600"/>
            <wp:effectExtent l="0" t="0" r="63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ab.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57083" cy="990600"/>
                    </a:xfrm>
                    <a:prstGeom prst="rect">
                      <a:avLst/>
                    </a:prstGeom>
                  </pic:spPr>
                </pic:pic>
              </a:graphicData>
            </a:graphic>
            <wp14:sizeRelH relativeFrom="page">
              <wp14:pctWidth>0</wp14:pctWidth>
            </wp14:sizeRelH>
            <wp14:sizeRelV relativeFrom="page">
              <wp14:pctHeight>0</wp14:pctHeight>
            </wp14:sizeRelV>
          </wp:anchor>
        </w:drawing>
      </w:r>
      <w:r w:rsidR="3489B20A" w:rsidRPr="3489B20A">
        <w:rPr>
          <w:rFonts w:ascii="Arial" w:eastAsia="Arial" w:hAnsi="Arial" w:cs="Arial"/>
        </w:rPr>
        <w:t xml:space="preserve">Accept or reject </w:t>
      </w:r>
      <w:proofErr w:type="gramStart"/>
      <w:r w:rsidR="3489B20A" w:rsidRPr="3489B20A">
        <w:rPr>
          <w:rFonts w:ascii="Arial" w:eastAsia="Arial" w:hAnsi="Arial" w:cs="Arial"/>
        </w:rPr>
        <w:t>any and all</w:t>
      </w:r>
      <w:proofErr w:type="gramEnd"/>
      <w:r w:rsidR="3489B20A" w:rsidRPr="3489B20A">
        <w:rPr>
          <w:rFonts w:ascii="Arial" w:eastAsia="Arial" w:hAnsi="Arial" w:cs="Arial"/>
        </w:rPr>
        <w:t xml:space="preserve"> proposals or parts of proposals received in response to this RFP</w:t>
      </w:r>
    </w:p>
    <w:p w14:paraId="45C0EB1F" w14:textId="77777777" w:rsidR="00FF08B3" w:rsidRPr="000A16AD" w:rsidRDefault="3489B20A" w:rsidP="3489B20A">
      <w:pPr>
        <w:pStyle w:val="NormalWeb"/>
        <w:numPr>
          <w:ilvl w:val="0"/>
          <w:numId w:val="34"/>
        </w:numPr>
        <w:rPr>
          <w:rFonts w:ascii="Arial" w:eastAsia="Arial" w:hAnsi="Arial" w:cs="Arial"/>
        </w:rPr>
      </w:pPr>
      <w:r w:rsidRPr="3489B20A">
        <w:rPr>
          <w:rFonts w:ascii="Arial" w:eastAsia="Arial" w:hAnsi="Arial" w:cs="Arial"/>
        </w:rPr>
        <w:t>Amend or modify the RFI/RFP or cancel this request, with or without the substitution of another RFI/RFP</w:t>
      </w:r>
    </w:p>
    <w:p w14:paraId="77163591" w14:textId="77777777" w:rsidR="00FF08B3" w:rsidRPr="000A16AD" w:rsidRDefault="3489B20A" w:rsidP="3489B20A">
      <w:pPr>
        <w:pStyle w:val="NormalWeb"/>
        <w:numPr>
          <w:ilvl w:val="0"/>
          <w:numId w:val="34"/>
        </w:numPr>
        <w:rPr>
          <w:rFonts w:ascii="Arial" w:eastAsia="Arial" w:hAnsi="Arial" w:cs="Arial"/>
        </w:rPr>
      </w:pPr>
      <w:r w:rsidRPr="3489B20A">
        <w:rPr>
          <w:rFonts w:ascii="Arial" w:eastAsia="Arial" w:hAnsi="Arial" w:cs="Arial"/>
        </w:rPr>
        <w:t>Waive or modify any information, irregularity, or inconsistency in proposals received</w:t>
      </w:r>
    </w:p>
    <w:p w14:paraId="5872A6C2" w14:textId="77777777" w:rsidR="00FF08B3" w:rsidRPr="000A16AD" w:rsidRDefault="3489B20A" w:rsidP="3489B20A">
      <w:pPr>
        <w:pStyle w:val="NormalWeb"/>
        <w:numPr>
          <w:ilvl w:val="0"/>
          <w:numId w:val="34"/>
        </w:numPr>
        <w:rPr>
          <w:rFonts w:ascii="Arial" w:eastAsia="Arial" w:hAnsi="Arial" w:cs="Arial"/>
        </w:rPr>
      </w:pPr>
      <w:r w:rsidRPr="3489B20A">
        <w:rPr>
          <w:rFonts w:ascii="Arial" w:eastAsia="Arial" w:hAnsi="Arial" w:cs="Arial"/>
        </w:rPr>
        <w:t>Request additional information from any or all respondents</w:t>
      </w:r>
    </w:p>
    <w:p w14:paraId="65F6A0B6" w14:textId="77777777" w:rsidR="00FF08B3" w:rsidRPr="000A16AD" w:rsidRDefault="3489B20A" w:rsidP="3489B20A">
      <w:pPr>
        <w:pStyle w:val="NormalWeb"/>
        <w:numPr>
          <w:ilvl w:val="0"/>
          <w:numId w:val="34"/>
        </w:numPr>
        <w:rPr>
          <w:rFonts w:ascii="Arial" w:eastAsia="Arial" w:hAnsi="Arial" w:cs="Arial"/>
        </w:rPr>
      </w:pPr>
      <w:r w:rsidRPr="3489B20A">
        <w:rPr>
          <w:rFonts w:ascii="Arial" w:eastAsia="Arial" w:hAnsi="Arial" w:cs="Arial"/>
        </w:rPr>
        <w:t>Follow up on any references provided</w:t>
      </w:r>
    </w:p>
    <w:p w14:paraId="54FD05BC" w14:textId="77777777" w:rsidR="00FF08B3" w:rsidRPr="000A16AD" w:rsidRDefault="3489B20A" w:rsidP="3489B20A">
      <w:pPr>
        <w:pStyle w:val="NormalWeb"/>
        <w:numPr>
          <w:ilvl w:val="0"/>
          <w:numId w:val="34"/>
        </w:numPr>
        <w:rPr>
          <w:rFonts w:ascii="Arial" w:eastAsia="Arial" w:hAnsi="Arial" w:cs="Arial"/>
        </w:rPr>
      </w:pPr>
      <w:r w:rsidRPr="3489B20A">
        <w:rPr>
          <w:rFonts w:ascii="Arial" w:eastAsia="Arial" w:hAnsi="Arial" w:cs="Arial"/>
        </w:rPr>
        <w:t>Negotiate any terms of contract or costs for any proposal</w:t>
      </w:r>
    </w:p>
    <w:p w14:paraId="5BB67261" w14:textId="77777777" w:rsidR="00FF08B3" w:rsidRPr="000A16AD" w:rsidRDefault="3489B20A" w:rsidP="3489B20A">
      <w:pPr>
        <w:pStyle w:val="NormalWeb"/>
        <w:numPr>
          <w:ilvl w:val="0"/>
          <w:numId w:val="34"/>
        </w:numPr>
        <w:rPr>
          <w:rFonts w:ascii="Arial" w:eastAsia="Arial" w:hAnsi="Arial" w:cs="Arial"/>
        </w:rPr>
      </w:pPr>
      <w:r w:rsidRPr="3489B20A">
        <w:rPr>
          <w:rFonts w:ascii="Arial" w:eastAsia="Arial" w:hAnsi="Arial" w:cs="Arial"/>
        </w:rPr>
        <w:t>Request modification to proposals from any or all contractors during review and negotiation</w:t>
      </w:r>
    </w:p>
    <w:p w14:paraId="358BFBAC" w14:textId="77777777" w:rsidR="00FF08B3" w:rsidRPr="000A16AD" w:rsidRDefault="3489B20A" w:rsidP="3489B20A">
      <w:pPr>
        <w:pStyle w:val="NormalWeb"/>
        <w:numPr>
          <w:ilvl w:val="0"/>
          <w:numId w:val="34"/>
        </w:numPr>
        <w:rPr>
          <w:rFonts w:ascii="Arial" w:eastAsia="Arial" w:hAnsi="Arial" w:cs="Arial"/>
        </w:rPr>
      </w:pPr>
      <w:r w:rsidRPr="3489B20A">
        <w:rPr>
          <w:rFonts w:ascii="Arial" w:eastAsia="Arial" w:hAnsi="Arial" w:cs="Arial"/>
        </w:rPr>
        <w:t>Negotiate any aspect of the proposal with any individual or firm and negotiate with multiple individuals or firms at the same time</w:t>
      </w:r>
    </w:p>
    <w:p w14:paraId="4F297189" w14:textId="3088E49A" w:rsidR="00FF08B3" w:rsidRPr="000A16AD" w:rsidRDefault="3489B20A" w:rsidP="3489B20A">
      <w:pPr>
        <w:pStyle w:val="NormalWeb"/>
        <w:rPr>
          <w:rFonts w:ascii="Arial" w:eastAsia="Arial" w:hAnsi="Arial" w:cs="Arial"/>
        </w:rPr>
      </w:pPr>
      <w:r w:rsidRPr="3489B20A">
        <w:rPr>
          <w:rFonts w:ascii="Arial" w:eastAsia="Arial" w:hAnsi="Arial" w:cs="Arial"/>
        </w:rPr>
        <w:t>Submission of a proposal in response to this RFP constitutes acceptance of all the conditions of this procurement process described here and elsewhere in the RFP.</w:t>
      </w:r>
    </w:p>
    <w:p w14:paraId="45E280A4" w14:textId="744AAEDB" w:rsidR="00FF08B3" w:rsidRPr="000A16AD" w:rsidRDefault="3489B20A" w:rsidP="3489B20A">
      <w:pPr>
        <w:pStyle w:val="NormalWeb"/>
        <w:rPr>
          <w:rFonts w:ascii="Arial" w:eastAsia="Arial" w:hAnsi="Arial" w:cs="Arial"/>
        </w:rPr>
      </w:pPr>
      <w:r w:rsidRPr="3489B20A">
        <w:rPr>
          <w:rFonts w:ascii="Arial" w:eastAsia="Arial" w:hAnsi="Arial" w:cs="Arial"/>
        </w:rPr>
        <w:t xml:space="preserve">A bidder receiving a positive response to their RFP proposal should be prepared to immediately begin negotiation of final terms based on the RFP and other mutually agreed-to terms and conditions, </w:t>
      </w:r>
      <w:proofErr w:type="gramStart"/>
      <w:r w:rsidRPr="3489B20A">
        <w:rPr>
          <w:rFonts w:ascii="Arial" w:eastAsia="Arial" w:hAnsi="Arial" w:cs="Arial"/>
        </w:rPr>
        <w:t>provided that</w:t>
      </w:r>
      <w:proofErr w:type="gramEnd"/>
      <w:r w:rsidRPr="3489B20A">
        <w:rPr>
          <w:rFonts w:ascii="Arial" w:eastAsia="Arial" w:hAnsi="Arial" w:cs="Arial"/>
        </w:rPr>
        <w:t xml:space="preserve"> terms described by bidder in their response may be rejected in whole or in part and/or otherwise negotiated by CRISP in the contracting process. In addition, a positive response from CRISP does not assure that a contract will be </w:t>
      </w:r>
      <w:proofErr w:type="gramStart"/>
      <w:r w:rsidRPr="3489B20A">
        <w:rPr>
          <w:rFonts w:ascii="Arial" w:eastAsia="Arial" w:hAnsi="Arial" w:cs="Arial"/>
        </w:rPr>
        <w:t>entered into</w:t>
      </w:r>
      <w:proofErr w:type="gramEnd"/>
      <w:r w:rsidRPr="3489B20A">
        <w:rPr>
          <w:rFonts w:ascii="Arial" w:eastAsia="Arial" w:hAnsi="Arial" w:cs="Arial"/>
        </w:rPr>
        <w:t>; CRISP may discontinue negotiations with a bidder at any time, at our sole discretion. Until and unless a formal contract is executed by CRISP and responder, CRISP shall have no liability or other legal obligation to a responder whatsoever, relating to or arising from this RFP, the RFP process, or any decisions regarding pursuit of a formal solicitation.</w:t>
      </w:r>
    </w:p>
    <w:p w14:paraId="6F9D8F5E" w14:textId="233DAF5D" w:rsidR="00FF08B3" w:rsidRPr="000A16AD" w:rsidRDefault="3489B20A" w:rsidP="3489B20A">
      <w:pPr>
        <w:pStyle w:val="NormalWeb"/>
        <w:rPr>
          <w:rFonts w:ascii="Arial" w:eastAsia="Arial" w:hAnsi="Arial" w:cs="Arial"/>
        </w:rPr>
      </w:pPr>
      <w:r w:rsidRPr="3489B20A">
        <w:rPr>
          <w:rFonts w:ascii="Arial" w:eastAsia="Arial" w:hAnsi="Arial" w:cs="Arial"/>
        </w:rPr>
        <w:t xml:space="preserve">In no event will CRISP be responsible for damages or other remedies, at law or in equity, arising directly or indirectly from any decisions or any actions taken or not taken in response to or </w:t>
      </w:r>
      <w:proofErr w:type="gramStart"/>
      <w:r w:rsidRPr="3489B20A">
        <w:rPr>
          <w:rFonts w:ascii="Arial" w:eastAsia="Arial" w:hAnsi="Arial" w:cs="Arial"/>
        </w:rPr>
        <w:t>as a result of</w:t>
      </w:r>
      <w:proofErr w:type="gramEnd"/>
      <w:r w:rsidRPr="3489B20A">
        <w:rPr>
          <w:rFonts w:ascii="Arial" w:eastAsia="Arial" w:hAnsi="Arial" w:cs="Arial"/>
        </w:rPr>
        <w:t xml:space="preserve"> this RFP or response by a vendor. All responder’s costs from response preparation, response delivery, and any negotiation will be borne by the responder.</w:t>
      </w:r>
    </w:p>
    <w:p w14:paraId="7723D947" w14:textId="6EB80AC5" w:rsidR="00720621" w:rsidRDefault="00475F7F" w:rsidP="3489B20A">
      <w:pPr>
        <w:pStyle w:val="Heading2"/>
        <w:rPr>
          <w:lang w:val="en-US"/>
        </w:rPr>
      </w:pPr>
      <w:bookmarkStart w:id="18" w:name="_Toc517277243"/>
      <w:r>
        <w:rPr>
          <w:rFonts w:ascii="Arial" w:hAnsi="Arial" w:cs="Arial"/>
          <w:b/>
          <w:noProof/>
          <w:color w:val="015696"/>
        </w:rPr>
        <w:lastRenderedPageBreak/>
        <w:drawing>
          <wp:anchor distT="0" distB="0" distL="114300" distR="114300" simplePos="0" relativeHeight="251672578" behindDoc="0" locked="0" layoutInCell="1" allowOverlap="1" wp14:anchorId="25820FB8" wp14:editId="0A2996CA">
            <wp:simplePos x="0" y="0"/>
            <wp:positionH relativeFrom="leftMargin">
              <wp:posOffset>885825</wp:posOffset>
            </wp:positionH>
            <wp:positionV relativeFrom="paragraph">
              <wp:posOffset>-1057910</wp:posOffset>
            </wp:positionV>
            <wp:extent cx="857083" cy="990600"/>
            <wp:effectExtent l="0" t="0" r="63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ab.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57083" cy="990600"/>
                    </a:xfrm>
                    <a:prstGeom prst="rect">
                      <a:avLst/>
                    </a:prstGeom>
                  </pic:spPr>
                </pic:pic>
              </a:graphicData>
            </a:graphic>
            <wp14:sizeRelH relativeFrom="page">
              <wp14:pctWidth>0</wp14:pctWidth>
            </wp14:sizeRelH>
            <wp14:sizeRelV relativeFrom="page">
              <wp14:pctHeight>0</wp14:pctHeight>
            </wp14:sizeRelV>
          </wp:anchor>
        </w:drawing>
      </w:r>
    </w:p>
    <w:p w14:paraId="5A33CFF9" w14:textId="77777777" w:rsidR="00720621" w:rsidRDefault="00720621" w:rsidP="3489B20A">
      <w:pPr>
        <w:pStyle w:val="Heading2"/>
        <w:rPr>
          <w:lang w:val="en-US"/>
        </w:rPr>
      </w:pPr>
    </w:p>
    <w:p w14:paraId="7615EFDA" w14:textId="77777777" w:rsidR="00720621" w:rsidRDefault="00720621" w:rsidP="3489B20A">
      <w:pPr>
        <w:pStyle w:val="Heading2"/>
        <w:rPr>
          <w:lang w:val="en-US"/>
        </w:rPr>
      </w:pPr>
    </w:p>
    <w:p w14:paraId="7870E6E0" w14:textId="77777777" w:rsidR="00720621" w:rsidRDefault="00720621" w:rsidP="3489B20A">
      <w:pPr>
        <w:pStyle w:val="Heading2"/>
        <w:rPr>
          <w:lang w:val="en-US"/>
        </w:rPr>
      </w:pPr>
    </w:p>
    <w:p w14:paraId="672BF7ED" w14:textId="77777777" w:rsidR="00720621" w:rsidRDefault="00720621" w:rsidP="3489B20A">
      <w:pPr>
        <w:pStyle w:val="Heading2"/>
        <w:rPr>
          <w:lang w:val="en-US"/>
        </w:rPr>
      </w:pPr>
    </w:p>
    <w:p w14:paraId="69E09BD0" w14:textId="77777777" w:rsidR="00720621" w:rsidRDefault="00720621" w:rsidP="3489B20A">
      <w:pPr>
        <w:pStyle w:val="Heading2"/>
        <w:rPr>
          <w:lang w:val="en-US"/>
        </w:rPr>
      </w:pPr>
    </w:p>
    <w:p w14:paraId="1C4AA096" w14:textId="1CD31BDD" w:rsidR="000A16AD" w:rsidRPr="00A32CC6" w:rsidRDefault="3489B20A" w:rsidP="3489B20A">
      <w:pPr>
        <w:pStyle w:val="Heading2"/>
        <w:rPr>
          <w:rFonts w:ascii="Arial" w:eastAsia="Arial" w:hAnsi="Arial" w:cs="Arial"/>
          <w:b/>
          <w:bCs/>
          <w:color w:val="4BACC6" w:themeColor="accent5"/>
          <w:u w:val="single"/>
          <w:lang w:val="en-US"/>
        </w:rPr>
      </w:pPr>
      <w:r w:rsidRPr="3489B20A">
        <w:rPr>
          <w:lang w:val="en-US"/>
        </w:rPr>
        <w:t>Executive Summary</w:t>
      </w:r>
      <w:bookmarkEnd w:id="18"/>
    </w:p>
    <w:p w14:paraId="75FF4B31" w14:textId="32060E99" w:rsidR="00A32CC6" w:rsidRPr="0078382C" w:rsidRDefault="3489B20A" w:rsidP="3489B20A">
      <w:pPr>
        <w:pStyle w:val="NormalWeb"/>
        <w:rPr>
          <w:rFonts w:ascii="Arial" w:eastAsia="Arial" w:hAnsi="Arial" w:cs="Arial"/>
        </w:rPr>
      </w:pPr>
      <w:r w:rsidRPr="3489B20A">
        <w:rPr>
          <w:rFonts w:ascii="Arial" w:eastAsia="Arial" w:hAnsi="Arial" w:cs="Arial"/>
        </w:rPr>
        <w:t>Provide a summary of the proposal including company overview, proposed team and work plan. (1 – 2 pages)</w:t>
      </w:r>
    </w:p>
    <w:p w14:paraId="5B5FF468" w14:textId="353E0B30" w:rsidR="00FF08B3" w:rsidRPr="000A16AD" w:rsidRDefault="3489B20A" w:rsidP="3489B20A">
      <w:pPr>
        <w:pStyle w:val="Heading2"/>
        <w:rPr>
          <w:rFonts w:ascii="Arial" w:eastAsia="Arial" w:hAnsi="Arial" w:cs="Arial"/>
          <w:b/>
          <w:bCs/>
          <w:color w:val="4F81BD" w:themeColor="accent1"/>
          <w:u w:val="single"/>
        </w:rPr>
      </w:pPr>
      <w:bookmarkStart w:id="19" w:name="_Toc517277244"/>
      <w:r>
        <w:t>Submission Instructions</w:t>
      </w:r>
      <w:bookmarkEnd w:id="19"/>
    </w:p>
    <w:p w14:paraId="2D016203" w14:textId="081AAC1B" w:rsidR="00FF08B3" w:rsidRPr="000A16AD" w:rsidRDefault="3489B20A" w:rsidP="3489B20A">
      <w:pPr>
        <w:pStyle w:val="NormalWeb"/>
        <w:rPr>
          <w:rFonts w:ascii="Arial" w:eastAsia="Arial" w:hAnsi="Arial" w:cs="Arial"/>
        </w:rPr>
      </w:pPr>
      <w:r w:rsidRPr="3489B20A">
        <w:rPr>
          <w:rFonts w:ascii="Arial" w:eastAsia="Arial" w:hAnsi="Arial" w:cs="Arial"/>
        </w:rPr>
        <w:t>Responses to this RFP should be submitted by</w:t>
      </w:r>
      <w:r w:rsidR="00720621">
        <w:rPr>
          <w:rFonts w:ascii="Arial" w:eastAsia="Arial" w:hAnsi="Arial" w:cs="Arial"/>
        </w:rPr>
        <w:t xml:space="preserve"> </w:t>
      </w:r>
      <w:r w:rsidR="00720621" w:rsidRPr="00720621">
        <w:rPr>
          <w:rFonts w:ascii="Arial" w:eastAsia="Arial" w:hAnsi="Arial" w:cs="Arial"/>
          <w:b/>
          <w:u w:val="single"/>
        </w:rPr>
        <w:t>July 20</w:t>
      </w:r>
      <w:r w:rsidR="00720621" w:rsidRPr="00720621">
        <w:rPr>
          <w:rFonts w:ascii="Arial" w:eastAsia="Arial" w:hAnsi="Arial" w:cs="Arial"/>
          <w:b/>
          <w:u w:val="single"/>
          <w:vertAlign w:val="superscript"/>
        </w:rPr>
        <w:t>th</w:t>
      </w:r>
      <w:r w:rsidR="00720621" w:rsidRPr="00720621">
        <w:rPr>
          <w:rFonts w:ascii="Arial" w:eastAsia="Arial" w:hAnsi="Arial" w:cs="Arial"/>
          <w:b/>
          <w:u w:val="single"/>
        </w:rPr>
        <w:t>, 2018</w:t>
      </w:r>
      <w:r w:rsidRPr="00720621">
        <w:rPr>
          <w:rFonts w:ascii="Arial" w:eastAsia="Arial" w:hAnsi="Arial" w:cs="Arial"/>
          <w:b/>
          <w:u w:val="single"/>
        </w:rPr>
        <w:t xml:space="preserve"> no later than 5 pm (EST)</w:t>
      </w:r>
      <w:r w:rsidRPr="3489B20A">
        <w:rPr>
          <w:rFonts w:ascii="Arial" w:eastAsia="Arial" w:hAnsi="Arial" w:cs="Arial"/>
        </w:rPr>
        <w:t xml:space="preserve"> to</w:t>
      </w:r>
      <w:r w:rsidR="00720621">
        <w:rPr>
          <w:rFonts w:ascii="Arial" w:eastAsia="Arial" w:hAnsi="Arial" w:cs="Arial"/>
        </w:rPr>
        <w:t xml:space="preserve"> </w:t>
      </w:r>
      <w:r w:rsidR="00F86F41">
        <w:rPr>
          <w:rFonts w:ascii="Arial" w:eastAsia="Arial" w:hAnsi="Arial" w:cs="Arial"/>
          <w:b/>
          <w:u w:val="single"/>
        </w:rPr>
        <w:t>Praveen.singh</w:t>
      </w:r>
      <w:r w:rsidR="00720621" w:rsidRPr="00720621">
        <w:rPr>
          <w:rFonts w:ascii="Arial" w:eastAsia="Arial" w:hAnsi="Arial" w:cs="Arial"/>
          <w:b/>
          <w:u w:val="single"/>
        </w:rPr>
        <w:t>@crisphealth.org</w:t>
      </w:r>
      <w:r w:rsidRPr="3489B20A">
        <w:rPr>
          <w:rFonts w:ascii="Arial" w:eastAsia="Arial" w:hAnsi="Arial" w:cs="Arial"/>
        </w:rPr>
        <w:t>. Vendors should submit the proposal as one zip file containing the following documents:</w:t>
      </w:r>
    </w:p>
    <w:p w14:paraId="76B68E57" w14:textId="77777777" w:rsidR="00FF08B3" w:rsidRPr="000A16AD" w:rsidRDefault="3489B20A" w:rsidP="3489B20A">
      <w:pPr>
        <w:pStyle w:val="NormalWeb"/>
        <w:ind w:left="720"/>
        <w:rPr>
          <w:rFonts w:ascii="Arial" w:eastAsia="Arial" w:hAnsi="Arial" w:cs="Arial"/>
        </w:rPr>
      </w:pPr>
      <w:r w:rsidRPr="3489B20A">
        <w:rPr>
          <w:rFonts w:ascii="Arial" w:eastAsia="Arial" w:hAnsi="Arial" w:cs="Arial"/>
        </w:rPr>
        <w:t>1. Answers to the questions in Appendix A</w:t>
      </w:r>
    </w:p>
    <w:p w14:paraId="6E000203" w14:textId="77777777" w:rsidR="00FF08B3" w:rsidRPr="000A16AD" w:rsidRDefault="3489B20A" w:rsidP="3489B20A">
      <w:pPr>
        <w:pStyle w:val="NormalWeb"/>
        <w:ind w:left="720"/>
        <w:rPr>
          <w:rFonts w:ascii="Arial" w:eastAsia="Arial" w:hAnsi="Arial" w:cs="Arial"/>
        </w:rPr>
      </w:pPr>
      <w:r w:rsidRPr="3489B20A">
        <w:rPr>
          <w:rFonts w:ascii="Arial" w:eastAsia="Arial" w:hAnsi="Arial" w:cs="Arial"/>
        </w:rPr>
        <w:t>2. Other supporting documents and diagrams; condensed to a single file is preferred</w:t>
      </w:r>
    </w:p>
    <w:p w14:paraId="5BB74707" w14:textId="77777777" w:rsidR="00FF08B3" w:rsidRPr="000A16AD" w:rsidRDefault="3489B20A" w:rsidP="3489B20A">
      <w:pPr>
        <w:pStyle w:val="NormalWeb"/>
        <w:rPr>
          <w:rFonts w:ascii="Arial" w:eastAsia="Arial" w:hAnsi="Arial" w:cs="Arial"/>
        </w:rPr>
      </w:pPr>
      <w:r w:rsidRPr="3489B20A">
        <w:rPr>
          <w:rFonts w:ascii="Arial" w:eastAsia="Arial" w:hAnsi="Arial" w:cs="Arial"/>
        </w:rPr>
        <w:t>The maximum size for all individual files should be &lt;15MB. Therefore, please compress screenshots or diagrams.</w:t>
      </w:r>
    </w:p>
    <w:p w14:paraId="2BA226A1" w14:textId="77777777" w:rsidR="000A16AD" w:rsidRDefault="000A16AD" w:rsidP="000A16AD">
      <w:pPr>
        <w:pStyle w:val="NormalWeb"/>
        <w:rPr>
          <w:rFonts w:ascii="Arial" w:hAnsi="Arial" w:cs="Arial"/>
        </w:rPr>
      </w:pPr>
    </w:p>
    <w:p w14:paraId="7E9507FF" w14:textId="4A0CD151" w:rsidR="00624149" w:rsidRPr="00D22F20" w:rsidRDefault="00437CD9" w:rsidP="00D22F20">
      <w:pPr>
        <w:pStyle w:val="Heading1"/>
      </w:pPr>
      <w:r>
        <w:br w:type="column"/>
      </w:r>
      <w:bookmarkStart w:id="20" w:name="_Toc517277245"/>
      <w:r w:rsidR="00475F7F">
        <w:rPr>
          <w:rFonts w:ascii="Arial" w:hAnsi="Arial" w:cs="Arial"/>
          <w:b/>
          <w:noProof/>
          <w:color w:val="015696"/>
        </w:rPr>
        <w:lastRenderedPageBreak/>
        <w:drawing>
          <wp:anchor distT="0" distB="0" distL="114300" distR="114300" simplePos="0" relativeHeight="251674626" behindDoc="0" locked="0" layoutInCell="1" allowOverlap="1" wp14:anchorId="749C94F8" wp14:editId="68C6F919">
            <wp:simplePos x="0" y="0"/>
            <wp:positionH relativeFrom="margin">
              <wp:align>left</wp:align>
            </wp:positionH>
            <wp:positionV relativeFrom="paragraph">
              <wp:posOffset>-1086485</wp:posOffset>
            </wp:positionV>
            <wp:extent cx="857083" cy="990600"/>
            <wp:effectExtent l="0" t="0" r="63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ab.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57083" cy="990600"/>
                    </a:xfrm>
                    <a:prstGeom prst="rect">
                      <a:avLst/>
                    </a:prstGeom>
                  </pic:spPr>
                </pic:pic>
              </a:graphicData>
            </a:graphic>
            <wp14:sizeRelH relativeFrom="page">
              <wp14:pctWidth>0</wp14:pctWidth>
            </wp14:sizeRelH>
            <wp14:sizeRelV relativeFrom="page">
              <wp14:pctHeight>0</wp14:pctHeight>
            </wp14:sizeRelV>
          </wp:anchor>
        </w:drawing>
      </w:r>
      <w:r w:rsidR="2901D9F2" w:rsidRPr="00D22F20">
        <w:t>Questions to Vendor</w:t>
      </w:r>
      <w:bookmarkEnd w:id="20"/>
    </w:p>
    <w:p w14:paraId="78E6879D" w14:textId="32060E99" w:rsidR="00624149" w:rsidRPr="00624149" w:rsidRDefault="00624149" w:rsidP="00624149">
      <w:pPr>
        <w:rPr>
          <w:lang w:eastAsia="x-none"/>
        </w:rPr>
      </w:pPr>
    </w:p>
    <w:p w14:paraId="1E19C1CD" w14:textId="2CB7C193" w:rsidR="000A16AD" w:rsidRPr="0078382C" w:rsidRDefault="3489B20A" w:rsidP="3489B20A">
      <w:pPr>
        <w:pStyle w:val="Heading2"/>
        <w:rPr>
          <w:rFonts w:ascii="Arial" w:eastAsia="Arial" w:hAnsi="Arial" w:cs="Arial"/>
          <w:b/>
          <w:bCs/>
          <w:color w:val="4BACC6" w:themeColor="accent5"/>
          <w:u w:val="single"/>
        </w:rPr>
      </w:pPr>
      <w:bookmarkStart w:id="21" w:name="_Toc517277246"/>
      <w:r>
        <w:t>Company Overview</w:t>
      </w:r>
      <w:bookmarkEnd w:id="21"/>
    </w:p>
    <w:p w14:paraId="5D5873FE" w14:textId="1BC906F4" w:rsidR="001D6780" w:rsidRDefault="3489B20A" w:rsidP="00720621">
      <w:pPr>
        <w:pStyle w:val="NormalWeb"/>
        <w:rPr>
          <w:rFonts w:ascii="Arial" w:eastAsia="Arial" w:hAnsi="Arial" w:cs="Arial"/>
        </w:rPr>
      </w:pPr>
      <w:r w:rsidRPr="3489B20A">
        <w:rPr>
          <w:rFonts w:ascii="Arial" w:eastAsia="Arial" w:hAnsi="Arial" w:cs="Arial"/>
        </w:rPr>
        <w:t xml:space="preserve">Provide a company overview including a description of similar projects.  Vendors selected for interviews will be asked for client references. </w:t>
      </w:r>
    </w:p>
    <w:p w14:paraId="0A1C7FAF" w14:textId="79086981" w:rsidR="005E1A2E" w:rsidRDefault="3489B20A" w:rsidP="3489B20A">
      <w:pPr>
        <w:pStyle w:val="NormalWeb"/>
        <w:rPr>
          <w:rFonts w:ascii="Arial" w:eastAsia="Arial" w:hAnsi="Arial" w:cs="Arial"/>
        </w:rPr>
      </w:pPr>
      <w:r w:rsidRPr="3489B20A">
        <w:rPr>
          <w:rFonts w:ascii="Arial" w:eastAsia="Arial" w:hAnsi="Arial" w:cs="Arial"/>
        </w:rPr>
        <w:t>Describe why your company is uniquely qualified.</w:t>
      </w:r>
    </w:p>
    <w:p w14:paraId="4456100E" w14:textId="77777777" w:rsidR="00437CD9" w:rsidRDefault="3489B20A" w:rsidP="3489B20A">
      <w:pPr>
        <w:pStyle w:val="Heading2"/>
        <w:rPr>
          <w:rFonts w:ascii="Arial" w:eastAsia="Arial" w:hAnsi="Arial" w:cs="Arial"/>
          <w:lang w:val="en-US"/>
        </w:rPr>
      </w:pPr>
      <w:bookmarkStart w:id="22" w:name="_Toc517277247"/>
      <w:r w:rsidRPr="3489B20A">
        <w:rPr>
          <w:lang w:val="en-US"/>
        </w:rPr>
        <w:t>Team qualifications</w:t>
      </w:r>
      <w:bookmarkEnd w:id="22"/>
    </w:p>
    <w:p w14:paraId="34B2BD3B" w14:textId="3EFE6FA3" w:rsidR="00437CD9" w:rsidRDefault="3489B20A" w:rsidP="3489B20A">
      <w:pPr>
        <w:pStyle w:val="NormalWeb"/>
        <w:rPr>
          <w:rFonts w:ascii="Arial" w:eastAsia="Arial" w:hAnsi="Arial" w:cs="Arial"/>
        </w:rPr>
      </w:pPr>
      <w:r w:rsidRPr="3489B20A">
        <w:rPr>
          <w:rFonts w:ascii="Arial" w:eastAsia="Arial" w:hAnsi="Arial" w:cs="Arial"/>
        </w:rPr>
        <w:t xml:space="preserve">Share an overview of the proposed team and describe their qualifications.  </w:t>
      </w:r>
    </w:p>
    <w:p w14:paraId="789706C0" w14:textId="7A92DCFA" w:rsidR="000B6208" w:rsidRDefault="000B6208" w:rsidP="000B6208">
      <w:pPr>
        <w:pStyle w:val="paragraph"/>
        <w:spacing w:before="0" w:beforeAutospacing="0" w:after="0" w:afterAutospacing="0"/>
        <w:textAlignment w:val="baseline"/>
        <w:rPr>
          <w:rStyle w:val="eop"/>
          <w:rFonts w:ascii="Myriad Pro" w:hAnsi="Myriad Pro" w:cs="Segoe UI"/>
          <w:smallCaps/>
          <w:color w:val="95B3D7"/>
        </w:rPr>
      </w:pPr>
      <w:r>
        <w:rPr>
          <w:rStyle w:val="normaltextrun"/>
          <w:rFonts w:ascii="Myriad Pro" w:hAnsi="Myriad Pro" w:cs="Segoe UI"/>
          <w:smallCaps/>
          <w:color w:val="95B3D7"/>
        </w:rPr>
        <w:t>Proposed Work Plan</w:t>
      </w:r>
      <w:r>
        <w:rPr>
          <w:rStyle w:val="eop"/>
          <w:rFonts w:ascii="Myriad Pro" w:hAnsi="Myriad Pro" w:cs="Segoe UI"/>
          <w:smallCaps/>
          <w:color w:val="95B3D7"/>
        </w:rPr>
        <w:t> </w:t>
      </w:r>
    </w:p>
    <w:p w14:paraId="6F34548F" w14:textId="77777777" w:rsidR="000B6208" w:rsidRDefault="000B6208" w:rsidP="000B6208">
      <w:pPr>
        <w:pStyle w:val="paragraph"/>
        <w:spacing w:before="0" w:beforeAutospacing="0" w:after="0" w:afterAutospacing="0"/>
        <w:textAlignment w:val="baseline"/>
        <w:rPr>
          <w:rFonts w:ascii="Segoe UI" w:hAnsi="Segoe UI" w:cs="Segoe UI"/>
          <w:smallCaps/>
          <w:color w:val="95B3D7"/>
          <w:sz w:val="18"/>
          <w:szCs w:val="18"/>
        </w:rPr>
      </w:pPr>
    </w:p>
    <w:p w14:paraId="00D8070B" w14:textId="77777777" w:rsidR="000B6208" w:rsidRPr="000B6208" w:rsidRDefault="000B6208" w:rsidP="000B6208">
      <w:pPr>
        <w:spacing w:after="160" w:line="259" w:lineRule="auto"/>
        <w:rPr>
          <w:rFonts w:ascii="Arial" w:eastAsia="Arial" w:hAnsi="Arial" w:cs="Arial"/>
          <w:sz w:val="24"/>
        </w:rPr>
      </w:pPr>
      <w:bookmarkStart w:id="23" w:name="_Toc517277249"/>
      <w:r w:rsidRPr="000B6208">
        <w:rPr>
          <w:rFonts w:ascii="Arial" w:eastAsia="Arial" w:hAnsi="Arial" w:cs="Arial"/>
          <w:sz w:val="24"/>
        </w:rPr>
        <w:t>Explain your MPI implementation process. Include all the details from pre-implementation planning phase till post implementation support.</w:t>
      </w:r>
    </w:p>
    <w:p w14:paraId="5618249B" w14:textId="4D6B2557" w:rsidR="000A16AD" w:rsidRPr="0078382C" w:rsidRDefault="3489B20A" w:rsidP="3489B20A">
      <w:pPr>
        <w:pStyle w:val="Heading2"/>
        <w:rPr>
          <w:rFonts w:ascii="Arial" w:eastAsia="Arial" w:hAnsi="Arial" w:cs="Arial"/>
          <w:b/>
          <w:bCs/>
          <w:color w:val="4BACC6" w:themeColor="accent5"/>
          <w:u w:val="single"/>
        </w:rPr>
      </w:pPr>
      <w:r>
        <w:t>General and Technical Questions Responses</w:t>
      </w:r>
      <w:bookmarkEnd w:id="23"/>
    </w:p>
    <w:p w14:paraId="7DF4F203" w14:textId="7C6C50BD" w:rsidR="000A16AD" w:rsidRPr="0078382C" w:rsidRDefault="3489B20A" w:rsidP="3489B20A">
      <w:pPr>
        <w:pStyle w:val="NormalWeb"/>
        <w:numPr>
          <w:ilvl w:val="0"/>
          <w:numId w:val="34"/>
        </w:numPr>
        <w:rPr>
          <w:rFonts w:ascii="Arial" w:eastAsia="Arial" w:hAnsi="Arial" w:cs="Arial"/>
        </w:rPr>
      </w:pPr>
      <w:r w:rsidRPr="3489B20A">
        <w:rPr>
          <w:rFonts w:ascii="Arial" w:eastAsia="Arial" w:hAnsi="Arial" w:cs="Arial"/>
        </w:rPr>
        <w:t>Responses to all questions listed in Appendix A are required, and all answers should be clearly provided within the context of the proposal and/or in their own separate section. All answers provided should be succinct in length to ease reviewer evaluation, while providing sufficient depth to answer each question thoroughly.</w:t>
      </w:r>
    </w:p>
    <w:p w14:paraId="4EC675EB" w14:textId="0802BA88" w:rsidR="000A16AD" w:rsidRPr="0078382C" w:rsidRDefault="3489B20A" w:rsidP="3489B20A">
      <w:pPr>
        <w:pStyle w:val="NormalWeb"/>
        <w:numPr>
          <w:ilvl w:val="0"/>
          <w:numId w:val="34"/>
        </w:numPr>
        <w:rPr>
          <w:rFonts w:ascii="Arial" w:eastAsia="Arial" w:hAnsi="Arial" w:cs="Arial"/>
        </w:rPr>
      </w:pPr>
      <w:r w:rsidRPr="3489B20A">
        <w:rPr>
          <w:rFonts w:ascii="Arial" w:eastAsia="Arial" w:hAnsi="Arial" w:cs="Arial"/>
        </w:rPr>
        <w:t>Any non-answer will indicate that any proposed company or technology will be unable to provide or unwilling to disclose a solution to the question, and this may negatively impact CRISP’s perception of the overall proposal. Inability to provide a response to any question will not immediately disqualify a proposal from consideration.</w:t>
      </w:r>
    </w:p>
    <w:p w14:paraId="378A45A4" w14:textId="77777777" w:rsidR="000A16AD" w:rsidRPr="0078382C" w:rsidRDefault="3489B20A" w:rsidP="3489B20A">
      <w:pPr>
        <w:pStyle w:val="NormalWeb"/>
        <w:numPr>
          <w:ilvl w:val="0"/>
          <w:numId w:val="34"/>
        </w:numPr>
        <w:rPr>
          <w:rFonts w:ascii="Arial" w:eastAsia="Arial" w:hAnsi="Arial" w:cs="Arial"/>
        </w:rPr>
      </w:pPr>
      <w:r w:rsidRPr="3489B20A">
        <w:rPr>
          <w:rFonts w:ascii="Arial" w:eastAsia="Arial" w:hAnsi="Arial" w:cs="Arial"/>
        </w:rPr>
        <w:t>Please NOTE: All responses, assertions, and commitments made in this proposal will be part of the contract.</w:t>
      </w:r>
    </w:p>
    <w:p w14:paraId="4013811A" w14:textId="439B69C2" w:rsidR="000A16AD" w:rsidRPr="0078382C" w:rsidRDefault="3489B20A" w:rsidP="3489B20A">
      <w:pPr>
        <w:pStyle w:val="Heading2"/>
        <w:rPr>
          <w:rFonts w:ascii="Arial" w:eastAsia="Arial" w:hAnsi="Arial" w:cs="Arial"/>
          <w:b/>
          <w:bCs/>
          <w:color w:val="5B9AD5"/>
          <w:u w:val="single"/>
        </w:rPr>
      </w:pPr>
      <w:bookmarkStart w:id="24" w:name="_Toc517277250"/>
      <w:r>
        <w:t>Financial Proposal Content</w:t>
      </w:r>
      <w:bookmarkEnd w:id="24"/>
    </w:p>
    <w:p w14:paraId="4A913D98" w14:textId="77777777" w:rsidR="000A16AD" w:rsidRPr="0078382C" w:rsidRDefault="3489B20A" w:rsidP="3489B20A">
      <w:pPr>
        <w:pStyle w:val="NormalWeb"/>
        <w:ind w:left="720"/>
        <w:rPr>
          <w:rFonts w:ascii="Arial" w:eastAsia="Arial" w:hAnsi="Arial" w:cs="Arial"/>
        </w:rPr>
      </w:pPr>
      <w:r w:rsidRPr="3489B20A">
        <w:rPr>
          <w:rFonts w:ascii="Arial" w:eastAsia="Arial" w:hAnsi="Arial" w:cs="Arial"/>
        </w:rPr>
        <w:t>The financial proposal should estimate labor and expenses for the project.</w:t>
      </w:r>
    </w:p>
    <w:p w14:paraId="59EA727E" w14:textId="544EFC2B" w:rsidR="00EB5FC3" w:rsidRDefault="3489B20A" w:rsidP="3489B20A">
      <w:pPr>
        <w:pStyle w:val="NormalWeb"/>
        <w:numPr>
          <w:ilvl w:val="1"/>
          <w:numId w:val="34"/>
        </w:numPr>
        <w:rPr>
          <w:rFonts w:ascii="Arial" w:eastAsia="Arial" w:hAnsi="Arial" w:cs="Arial"/>
        </w:rPr>
      </w:pPr>
      <w:r w:rsidRPr="3489B20A">
        <w:rPr>
          <w:rFonts w:ascii="Arial" w:eastAsia="Arial" w:hAnsi="Arial" w:cs="Arial"/>
        </w:rPr>
        <w:t>Labor: Provide the hourly rates by labor category and estimate hours allocated to the project. The vendor will be able to reallocate resources among labor categories but may not exceed the Labor Project Total.</w:t>
      </w:r>
    </w:p>
    <w:p w14:paraId="0F8E1BEA" w14:textId="4A3AA3D0" w:rsidR="000A16AD" w:rsidRDefault="00F86F41" w:rsidP="3489B20A">
      <w:pPr>
        <w:pStyle w:val="NormalWeb"/>
        <w:numPr>
          <w:ilvl w:val="1"/>
          <w:numId w:val="34"/>
        </w:numPr>
        <w:rPr>
          <w:rFonts w:ascii="Arial" w:eastAsia="Arial" w:hAnsi="Arial" w:cs="Arial"/>
        </w:rPr>
      </w:pPr>
      <w:r>
        <w:rPr>
          <w:rFonts w:ascii="Arial" w:hAnsi="Arial" w:cs="Arial"/>
          <w:b/>
          <w:noProof/>
          <w:color w:val="015696"/>
        </w:rPr>
        <w:lastRenderedPageBreak/>
        <w:drawing>
          <wp:anchor distT="0" distB="0" distL="114300" distR="114300" simplePos="0" relativeHeight="251676674" behindDoc="0" locked="0" layoutInCell="1" allowOverlap="1" wp14:anchorId="5C28969D" wp14:editId="3A67F19F">
            <wp:simplePos x="0" y="0"/>
            <wp:positionH relativeFrom="margin">
              <wp:posOffset>95250</wp:posOffset>
            </wp:positionH>
            <wp:positionV relativeFrom="paragraph">
              <wp:posOffset>-1089660</wp:posOffset>
            </wp:positionV>
            <wp:extent cx="857083" cy="990600"/>
            <wp:effectExtent l="0" t="0" r="63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ab.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57083" cy="990600"/>
                    </a:xfrm>
                    <a:prstGeom prst="rect">
                      <a:avLst/>
                    </a:prstGeom>
                  </pic:spPr>
                </pic:pic>
              </a:graphicData>
            </a:graphic>
            <wp14:sizeRelH relativeFrom="page">
              <wp14:pctWidth>0</wp14:pctWidth>
            </wp14:sizeRelH>
            <wp14:sizeRelV relativeFrom="page">
              <wp14:pctHeight>0</wp14:pctHeight>
            </wp14:sizeRelV>
          </wp:anchor>
        </w:drawing>
      </w:r>
      <w:r w:rsidR="3489B20A" w:rsidRPr="3489B20A">
        <w:rPr>
          <w:rFonts w:ascii="Arial" w:eastAsia="Arial" w:hAnsi="Arial" w:cs="Arial"/>
        </w:rPr>
        <w:t>Expenses: Provide an estimate of the total expenses for the project. Please note, vendors will only be reimbursed for travel expenses documented by receipts.</w:t>
      </w:r>
    </w:p>
    <w:p w14:paraId="7E950628" w14:textId="60802A09" w:rsidR="00B07FBF" w:rsidRPr="00EB5FC3" w:rsidRDefault="3489B20A" w:rsidP="3489B20A">
      <w:pPr>
        <w:pStyle w:val="NormalWeb"/>
        <w:numPr>
          <w:ilvl w:val="1"/>
          <w:numId w:val="34"/>
        </w:numPr>
        <w:rPr>
          <w:rFonts w:ascii="Arial" w:eastAsia="Arial" w:hAnsi="Arial" w:cs="Arial"/>
        </w:rPr>
      </w:pPr>
      <w:r w:rsidRPr="3489B20A">
        <w:rPr>
          <w:rFonts w:ascii="Arial" w:eastAsia="Arial" w:hAnsi="Arial" w:cs="Arial"/>
        </w:rPr>
        <w:t xml:space="preserve">Software: Include a </w:t>
      </w:r>
      <w:r w:rsidR="004A5AC3" w:rsidRPr="3489B20A">
        <w:rPr>
          <w:rFonts w:ascii="Arial" w:eastAsia="Arial" w:hAnsi="Arial" w:cs="Arial"/>
        </w:rPr>
        <w:t>5-year</w:t>
      </w:r>
      <w:r w:rsidRPr="3489B20A">
        <w:rPr>
          <w:rFonts w:ascii="Arial" w:eastAsia="Arial" w:hAnsi="Arial" w:cs="Arial"/>
        </w:rPr>
        <w:t xml:space="preserve"> projected cost for the software including any one-time or recurring licensing expenses.</w:t>
      </w:r>
    </w:p>
    <w:p w14:paraId="1DD66F74" w14:textId="62E6C5AF" w:rsidR="000A16AD" w:rsidRPr="00B87CB6" w:rsidRDefault="3489B20A" w:rsidP="3489B20A">
      <w:pPr>
        <w:pStyle w:val="Heading2"/>
        <w:rPr>
          <w:rFonts w:ascii="Arial" w:eastAsia="Arial" w:hAnsi="Arial" w:cs="Arial"/>
          <w:b/>
          <w:bCs/>
          <w:color w:val="4BACC6" w:themeColor="accent5"/>
          <w:u w:val="single"/>
          <w:lang w:val="en-US"/>
        </w:rPr>
      </w:pPr>
      <w:bookmarkStart w:id="25" w:name="_Toc517277251"/>
      <w:r>
        <w:t>CRISP</w:t>
      </w:r>
      <w:r w:rsidRPr="3489B20A">
        <w:rPr>
          <w:lang w:val="en-US"/>
        </w:rPr>
        <w:t xml:space="preserve"> Labor</w:t>
      </w:r>
      <w:r>
        <w:t xml:space="preserve"> resources</w:t>
      </w:r>
      <w:r w:rsidRPr="3489B20A">
        <w:rPr>
          <w:lang w:val="en-US"/>
        </w:rPr>
        <w:t xml:space="preserve"> and Other Costs</w:t>
      </w:r>
      <w:bookmarkEnd w:id="25"/>
    </w:p>
    <w:p w14:paraId="2F8BFCBA" w14:textId="2E74AB8B" w:rsidR="000A16AD" w:rsidRPr="0078382C" w:rsidRDefault="3489B20A" w:rsidP="3489B20A">
      <w:pPr>
        <w:pStyle w:val="NormalWeb"/>
        <w:ind w:left="720"/>
        <w:rPr>
          <w:rFonts w:ascii="Arial" w:eastAsia="Arial" w:hAnsi="Arial" w:cs="Arial"/>
        </w:rPr>
      </w:pPr>
      <w:r w:rsidRPr="3489B20A">
        <w:rPr>
          <w:rFonts w:ascii="Arial" w:eastAsia="Arial" w:hAnsi="Arial" w:cs="Arial"/>
        </w:rPr>
        <w:t>A description about the CRISP's resources, by role, required for the successful completion of this project along with the estimated time commitment for each.</w:t>
      </w:r>
    </w:p>
    <w:p w14:paraId="067644D4" w14:textId="17FC66A5" w:rsidR="000357F9" w:rsidRDefault="3489B20A" w:rsidP="3489B20A">
      <w:pPr>
        <w:pStyle w:val="NormalWeb"/>
        <w:ind w:left="720"/>
        <w:rPr>
          <w:rFonts w:ascii="Arial" w:eastAsia="Arial" w:hAnsi="Arial" w:cs="Arial"/>
        </w:rPr>
      </w:pPr>
      <w:r w:rsidRPr="3489B20A">
        <w:rPr>
          <w:rFonts w:ascii="Arial" w:eastAsia="Arial" w:hAnsi="Arial" w:cs="Arial"/>
        </w:rPr>
        <w:t>If the solution requires additional systems or capabilities not included in the vendor’s proposal, those should be delineated in the final tab of the spreadsheet in any form you find suitable. For example, the vendor’s solution requires 1 SQL Server license; with the expectation that CRISP will purchase the license.</w:t>
      </w:r>
    </w:p>
    <w:p w14:paraId="21F0E37C" w14:textId="6D00BEB6" w:rsidR="004E1922" w:rsidRDefault="006B7579" w:rsidP="00BD031D">
      <w:r>
        <w:br w:type="column"/>
      </w:r>
      <w:r w:rsidR="00475F7F">
        <w:rPr>
          <w:rFonts w:ascii="Arial" w:hAnsi="Arial" w:cs="Arial"/>
          <w:b/>
          <w:noProof/>
          <w:color w:val="015696"/>
        </w:rPr>
        <w:lastRenderedPageBreak/>
        <w:drawing>
          <wp:anchor distT="0" distB="0" distL="114300" distR="114300" simplePos="0" relativeHeight="251678722" behindDoc="0" locked="0" layoutInCell="1" allowOverlap="1" wp14:anchorId="50A12EF2" wp14:editId="46E4A8DA">
            <wp:simplePos x="0" y="0"/>
            <wp:positionH relativeFrom="margin">
              <wp:align>left</wp:align>
            </wp:positionH>
            <wp:positionV relativeFrom="paragraph">
              <wp:posOffset>-1076960</wp:posOffset>
            </wp:positionV>
            <wp:extent cx="857083" cy="990600"/>
            <wp:effectExtent l="0" t="0" r="63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ab.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57083" cy="990600"/>
                    </a:xfrm>
                    <a:prstGeom prst="rect">
                      <a:avLst/>
                    </a:prstGeom>
                  </pic:spPr>
                </pic:pic>
              </a:graphicData>
            </a:graphic>
            <wp14:sizeRelH relativeFrom="page">
              <wp14:pctWidth>0</wp14:pctWidth>
            </wp14:sizeRelH>
            <wp14:sizeRelV relativeFrom="page">
              <wp14:pctHeight>0</wp14:pctHeight>
            </wp14:sizeRelV>
          </wp:anchor>
        </w:drawing>
      </w:r>
    </w:p>
    <w:p w14:paraId="3200D542" w14:textId="2FD981B3" w:rsidR="0078382C" w:rsidRDefault="3489B20A" w:rsidP="3489B20A">
      <w:pPr>
        <w:pStyle w:val="Heading1"/>
      </w:pPr>
      <w:bookmarkStart w:id="26" w:name="_Toc517277252"/>
      <w:r>
        <w:t>Appendix A: General and Technical Questions</w:t>
      </w:r>
      <w:bookmarkEnd w:id="26"/>
    </w:p>
    <w:p w14:paraId="46516F1E" w14:textId="77777777" w:rsidR="004A5AC3" w:rsidRPr="004A5AC3" w:rsidRDefault="004A5AC3" w:rsidP="004A5AC3">
      <w:pPr>
        <w:rPr>
          <w:rFonts w:eastAsia="Arial"/>
        </w:rPr>
      </w:pPr>
    </w:p>
    <w:p w14:paraId="306CA0CB" w14:textId="5A08848C" w:rsidR="00BD031D" w:rsidRPr="00BD031D" w:rsidRDefault="3489B20A" w:rsidP="3489B20A">
      <w:pPr>
        <w:pStyle w:val="ListParagraph"/>
        <w:numPr>
          <w:ilvl w:val="0"/>
          <w:numId w:val="40"/>
        </w:numPr>
        <w:spacing w:after="0"/>
        <w:rPr>
          <w:rFonts w:asciiTheme="minorHAnsi" w:eastAsiaTheme="minorEastAsia" w:hAnsiTheme="minorHAnsi" w:cstheme="minorBidi"/>
          <w:u w:val="single"/>
        </w:rPr>
      </w:pPr>
      <w:bookmarkStart w:id="27" w:name="_Ref516643556"/>
      <w:r w:rsidRPr="3489B20A">
        <w:rPr>
          <w:rFonts w:ascii="Arial" w:eastAsia="Arial" w:hAnsi="Arial" w:cs="Arial"/>
        </w:rPr>
        <w:t xml:space="preserve">How will the technology platform handle </w:t>
      </w:r>
      <w:proofErr w:type="gramStart"/>
      <w:r w:rsidRPr="3489B20A">
        <w:rPr>
          <w:rFonts w:ascii="Arial" w:eastAsia="Arial" w:hAnsi="Arial" w:cs="Arial"/>
          <w:u w:val="single"/>
        </w:rPr>
        <w:t>adding</w:t>
      </w:r>
      <w:proofErr w:type="gramEnd"/>
      <w:r w:rsidRPr="3489B20A">
        <w:rPr>
          <w:rFonts w:ascii="Arial" w:eastAsia="Arial" w:hAnsi="Arial" w:cs="Arial"/>
          <w:u w:val="single"/>
        </w:rPr>
        <w:t xml:space="preserve"> new customers</w:t>
      </w:r>
      <w:r w:rsidRPr="3489B20A">
        <w:rPr>
          <w:rFonts w:ascii="Arial" w:eastAsia="Arial" w:hAnsi="Arial" w:cs="Arial"/>
        </w:rPr>
        <w:t xml:space="preserve">?  Today about 10 customers are added every </w:t>
      </w:r>
      <w:r w:rsidR="004A5AC3" w:rsidRPr="3489B20A">
        <w:rPr>
          <w:rFonts w:ascii="Arial" w:eastAsia="Arial" w:hAnsi="Arial" w:cs="Arial"/>
        </w:rPr>
        <w:t>week,</w:t>
      </w:r>
      <w:r w:rsidRPr="3489B20A">
        <w:rPr>
          <w:rFonts w:ascii="Arial" w:eastAsia="Arial" w:hAnsi="Arial" w:cs="Arial"/>
        </w:rPr>
        <w:t xml:space="preserve"> and this causes performance issues with Initiate 10.x.  Is there any specific customer limit with your platform?  How many customers (sources) does your marquee client have today?</w:t>
      </w:r>
    </w:p>
    <w:p w14:paraId="78F9B169" w14:textId="77777777" w:rsidR="00BD031D" w:rsidRPr="00BD031D" w:rsidRDefault="00BD031D" w:rsidP="00BD031D">
      <w:pPr>
        <w:pStyle w:val="ListParagraph"/>
        <w:spacing w:after="0"/>
        <w:ind w:firstLine="0"/>
        <w:rPr>
          <w:rFonts w:asciiTheme="minorHAnsi" w:eastAsiaTheme="minorEastAsia" w:hAnsiTheme="minorHAnsi" w:cstheme="minorBidi"/>
          <w:u w:val="single"/>
        </w:rPr>
      </w:pPr>
    </w:p>
    <w:p w14:paraId="17A4D5B1" w14:textId="77777777" w:rsidR="00BD031D" w:rsidRPr="00BD031D" w:rsidRDefault="00BD031D" w:rsidP="00BD031D">
      <w:pPr>
        <w:pStyle w:val="ListParagraph"/>
        <w:spacing w:after="0"/>
        <w:ind w:firstLine="0"/>
        <w:rPr>
          <w:rFonts w:asciiTheme="minorHAnsi" w:eastAsiaTheme="minorEastAsia" w:hAnsiTheme="minorHAnsi" w:cstheme="minorBidi"/>
          <w:u w:val="single"/>
        </w:rPr>
      </w:pPr>
    </w:p>
    <w:p w14:paraId="51E9AE70" w14:textId="156369F4" w:rsidR="00FB2956" w:rsidRPr="008A184F" w:rsidRDefault="3489B20A" w:rsidP="3489B20A">
      <w:pPr>
        <w:pStyle w:val="ListParagraph"/>
        <w:numPr>
          <w:ilvl w:val="0"/>
          <w:numId w:val="40"/>
        </w:numPr>
        <w:spacing w:after="0"/>
        <w:rPr>
          <w:rFonts w:asciiTheme="minorHAnsi" w:eastAsiaTheme="minorEastAsia" w:hAnsiTheme="minorHAnsi" w:cstheme="minorBidi"/>
          <w:u w:val="single"/>
        </w:rPr>
      </w:pPr>
      <w:r w:rsidRPr="3489B20A">
        <w:rPr>
          <w:rFonts w:ascii="Arial" w:eastAsia="Arial" w:hAnsi="Arial" w:cs="Arial"/>
        </w:rPr>
        <w:t xml:space="preserve">How can your system </w:t>
      </w:r>
      <w:r w:rsidRPr="3489B20A">
        <w:rPr>
          <w:rFonts w:ascii="Arial" w:eastAsia="Arial" w:hAnsi="Arial" w:cs="Arial"/>
          <w:u w:val="single"/>
        </w:rPr>
        <w:t>enable</w:t>
      </w:r>
      <w:r w:rsidRPr="3489B20A">
        <w:rPr>
          <w:rFonts w:ascii="Arial" w:eastAsia="Arial" w:hAnsi="Arial" w:cs="Arial"/>
        </w:rPr>
        <w:t xml:space="preserve"> </w:t>
      </w:r>
      <w:r w:rsidRPr="3489B20A">
        <w:rPr>
          <w:rFonts w:ascii="Arial" w:eastAsia="Arial" w:hAnsi="Arial" w:cs="Arial"/>
          <w:u w:val="single"/>
        </w:rPr>
        <w:t>improvements</w:t>
      </w:r>
      <w:r w:rsidRPr="3489B20A">
        <w:rPr>
          <w:rFonts w:ascii="Arial" w:eastAsia="Arial" w:hAnsi="Arial" w:cs="Arial"/>
        </w:rPr>
        <w:t xml:space="preserve"> to </w:t>
      </w:r>
      <w:r w:rsidRPr="3489B20A">
        <w:rPr>
          <w:rFonts w:ascii="Arial" w:eastAsia="Arial" w:hAnsi="Arial" w:cs="Arial"/>
          <w:u w:val="single"/>
        </w:rPr>
        <w:t>overall quality of the MPI</w:t>
      </w:r>
      <w:r w:rsidRPr="3489B20A">
        <w:rPr>
          <w:rFonts w:ascii="Arial" w:eastAsia="Arial" w:hAnsi="Arial" w:cs="Arial"/>
        </w:rPr>
        <w:t>, over time?  How have your customers worked with sources to improve the incoming quality of data, over time?  How does the system measure those improvements?</w:t>
      </w:r>
    </w:p>
    <w:bookmarkEnd w:id="27"/>
    <w:p w14:paraId="7EC60A2F" w14:textId="25671D8D" w:rsidR="002F30C0" w:rsidRPr="002F30C0" w:rsidRDefault="002F30C0" w:rsidP="67118DEE">
      <w:pPr>
        <w:spacing w:after="0"/>
        <w:rPr>
          <w:rFonts w:asciiTheme="minorHAnsi" w:eastAsiaTheme="minorEastAsia" w:hAnsiTheme="minorHAnsi" w:cstheme="minorBidi"/>
          <w:u w:val="single"/>
        </w:rPr>
      </w:pPr>
    </w:p>
    <w:p w14:paraId="6C1EE3D8" w14:textId="6320DCDE" w:rsidR="002F30C0" w:rsidRPr="002F30C0" w:rsidRDefault="2901D9F2" w:rsidP="002F30C0">
      <w:pPr>
        <w:pStyle w:val="ListParagraph"/>
        <w:spacing w:after="0"/>
        <w:ind w:firstLine="0"/>
        <w:rPr>
          <w:rFonts w:asciiTheme="minorHAnsi" w:eastAsiaTheme="minorEastAsia" w:hAnsiTheme="minorHAnsi" w:cstheme="minorBidi"/>
          <w:u w:val="single"/>
        </w:rPr>
      </w:pPr>
      <w:r w:rsidRPr="2901D9F2">
        <w:rPr>
          <w:rFonts w:ascii="Arial" w:eastAsia="Arial" w:hAnsi="Arial" w:cs="Arial"/>
        </w:rPr>
        <w:t xml:space="preserve"> </w:t>
      </w:r>
    </w:p>
    <w:p w14:paraId="76B74DC2" w14:textId="2E87248C" w:rsidR="002F30C0" w:rsidRDefault="3489B20A" w:rsidP="3489B20A">
      <w:pPr>
        <w:pStyle w:val="ListParagraph"/>
        <w:numPr>
          <w:ilvl w:val="0"/>
          <w:numId w:val="40"/>
        </w:numPr>
        <w:spacing w:after="0"/>
        <w:rPr>
          <w:rFonts w:ascii="Arial" w:eastAsia="Arial" w:hAnsi="Arial" w:cs="Arial"/>
        </w:rPr>
      </w:pPr>
      <w:r w:rsidRPr="3489B20A">
        <w:rPr>
          <w:rFonts w:ascii="Arial" w:eastAsia="Arial" w:hAnsi="Arial" w:cs="Arial"/>
        </w:rPr>
        <w:t xml:space="preserve">What is your strategy for </w:t>
      </w:r>
      <w:r w:rsidRPr="3489B20A">
        <w:rPr>
          <w:rFonts w:ascii="Arial" w:eastAsia="Arial" w:hAnsi="Arial" w:cs="Arial"/>
          <w:u w:val="single"/>
        </w:rPr>
        <w:t>minimizing costs</w:t>
      </w:r>
      <w:r w:rsidRPr="3489B20A">
        <w:rPr>
          <w:rFonts w:ascii="Arial" w:eastAsia="Arial" w:hAnsi="Arial" w:cs="Arial"/>
        </w:rPr>
        <w:t xml:space="preserve"> associated with MPIs (license, implementation, maintenance and support, hardware, ongoing tuning, stewardships, MPI cleanups and upgrades.) over the next 3 years.</w:t>
      </w:r>
    </w:p>
    <w:p w14:paraId="4A816A11" w14:textId="21E4690B" w:rsidR="002F30C0" w:rsidRDefault="002F30C0" w:rsidP="002F30C0">
      <w:pPr>
        <w:pStyle w:val="ListParagraph"/>
        <w:rPr>
          <w:rFonts w:ascii="Arial" w:eastAsia="Arial" w:hAnsi="Arial" w:cs="Arial"/>
        </w:rPr>
      </w:pPr>
    </w:p>
    <w:p w14:paraId="529E95B3" w14:textId="77777777" w:rsidR="00A74488" w:rsidRPr="002F30C0" w:rsidRDefault="00A74488" w:rsidP="002F30C0">
      <w:pPr>
        <w:pStyle w:val="ListParagraph"/>
        <w:rPr>
          <w:rFonts w:ascii="Arial" w:eastAsia="Arial" w:hAnsi="Arial" w:cs="Arial"/>
        </w:rPr>
      </w:pPr>
    </w:p>
    <w:p w14:paraId="3874D73F" w14:textId="78159132" w:rsidR="2901D9F2" w:rsidRPr="003124C3" w:rsidRDefault="3489B20A" w:rsidP="3489B20A">
      <w:pPr>
        <w:pStyle w:val="ListParagraph"/>
        <w:numPr>
          <w:ilvl w:val="0"/>
          <w:numId w:val="40"/>
        </w:numPr>
        <w:rPr>
          <w:rFonts w:ascii="Arial" w:eastAsia="Arial" w:hAnsi="Arial" w:cs="Arial"/>
        </w:rPr>
      </w:pPr>
      <w:r w:rsidRPr="3489B20A">
        <w:rPr>
          <w:rFonts w:ascii="Arial" w:eastAsia="Arial" w:hAnsi="Arial" w:cs="Arial"/>
        </w:rPr>
        <w:t xml:space="preserve">Describe your site’s </w:t>
      </w:r>
      <w:r w:rsidRPr="3489B20A">
        <w:rPr>
          <w:rFonts w:ascii="Arial" w:eastAsia="Arial" w:hAnsi="Arial" w:cs="Arial"/>
          <w:u w:val="single"/>
        </w:rPr>
        <w:t>security features</w:t>
      </w:r>
      <w:r w:rsidRPr="3489B20A">
        <w:rPr>
          <w:rFonts w:ascii="Arial" w:eastAsia="Arial" w:hAnsi="Arial" w:cs="Arial"/>
        </w:rPr>
        <w:t xml:space="preserve"> (data encryption, anti-virus/antimalware, firewalls, DLP, IPS/IDS, etc.) and your vulnerability management policies and procedures. List the security reports the product provides to meet all auditing and HIPAA reporting needs. </w:t>
      </w:r>
    </w:p>
    <w:p w14:paraId="586B6748" w14:textId="77777777" w:rsidR="00CF356A" w:rsidRPr="00494FFD" w:rsidRDefault="00CF356A" w:rsidP="003124C3">
      <w:pPr>
        <w:pStyle w:val="ListParagraph"/>
        <w:ind w:firstLine="0"/>
        <w:rPr>
          <w:rFonts w:ascii="Arial" w:eastAsia="Arial" w:hAnsi="Arial" w:cs="Arial"/>
        </w:rPr>
      </w:pPr>
    </w:p>
    <w:p w14:paraId="2B381145" w14:textId="223A112E" w:rsidR="2901D9F2" w:rsidRPr="00CE5E2B" w:rsidRDefault="3489B20A" w:rsidP="3489B20A">
      <w:pPr>
        <w:pStyle w:val="ListParagraph"/>
        <w:numPr>
          <w:ilvl w:val="0"/>
          <w:numId w:val="40"/>
        </w:numPr>
        <w:rPr>
          <w:rFonts w:asciiTheme="minorHAnsi" w:eastAsiaTheme="minorEastAsia" w:hAnsiTheme="minorHAnsi" w:cstheme="minorBidi"/>
        </w:rPr>
      </w:pPr>
      <w:r w:rsidRPr="3489B20A">
        <w:rPr>
          <w:rFonts w:ascii="Arial" w:eastAsia="Arial" w:hAnsi="Arial" w:cs="Arial"/>
        </w:rPr>
        <w:t xml:space="preserve">Is your </w:t>
      </w:r>
      <w:r w:rsidRPr="3489B20A">
        <w:rPr>
          <w:rFonts w:ascii="Arial" w:eastAsia="Arial" w:hAnsi="Arial" w:cs="Arial"/>
          <w:u w:val="single"/>
        </w:rPr>
        <w:t>matching</w:t>
      </w:r>
      <w:r w:rsidRPr="3489B20A">
        <w:rPr>
          <w:rFonts w:ascii="Arial" w:eastAsia="Arial" w:hAnsi="Arial" w:cs="Arial"/>
        </w:rPr>
        <w:t xml:space="preserve"> limited to the data you have collected, or are you able to </w:t>
      </w:r>
      <w:r w:rsidRPr="3489B20A">
        <w:rPr>
          <w:rFonts w:ascii="Arial" w:eastAsia="Arial" w:hAnsi="Arial" w:cs="Arial"/>
          <w:u w:val="single"/>
        </w:rPr>
        <w:t>reference</w:t>
      </w:r>
      <w:r w:rsidRPr="3489B20A">
        <w:rPr>
          <w:rFonts w:ascii="Arial" w:eastAsia="Arial" w:hAnsi="Arial" w:cs="Arial"/>
        </w:rPr>
        <w:t xml:space="preserve"> outside data to automate decisions that would otherwise result on Manual Research tasks?  If so, where does this data come from?</w:t>
      </w:r>
    </w:p>
    <w:p w14:paraId="1AC927CD" w14:textId="721E8E23" w:rsidR="2901D9F2" w:rsidRDefault="2901D9F2" w:rsidP="00CE5E2B"/>
    <w:p w14:paraId="67B31397" w14:textId="36F43899" w:rsidR="2901D9F2" w:rsidRPr="00CE5E2B" w:rsidRDefault="3489B20A" w:rsidP="3489B20A">
      <w:pPr>
        <w:pStyle w:val="ListParagraph"/>
        <w:numPr>
          <w:ilvl w:val="0"/>
          <w:numId w:val="40"/>
        </w:numPr>
        <w:rPr>
          <w:rFonts w:asciiTheme="minorHAnsi" w:eastAsiaTheme="minorEastAsia" w:hAnsiTheme="minorHAnsi" w:cstheme="minorBidi"/>
        </w:rPr>
      </w:pPr>
      <w:r w:rsidRPr="3489B20A">
        <w:rPr>
          <w:rFonts w:ascii="Arial" w:eastAsia="Arial" w:hAnsi="Arial" w:cs="Arial"/>
        </w:rPr>
        <w:t xml:space="preserve">Describe unique/interesting ways the system improves match rates in a way that balances the risk associated with </w:t>
      </w:r>
      <w:r w:rsidRPr="3489B20A">
        <w:rPr>
          <w:rFonts w:ascii="Arial" w:eastAsia="Arial" w:hAnsi="Arial" w:cs="Arial"/>
          <w:u w:val="single"/>
        </w:rPr>
        <w:t>false positives</w:t>
      </w:r>
      <w:r w:rsidRPr="3489B20A">
        <w:rPr>
          <w:rFonts w:ascii="Arial" w:eastAsia="Arial" w:hAnsi="Arial" w:cs="Arial"/>
        </w:rPr>
        <w:t>.</w:t>
      </w:r>
    </w:p>
    <w:p w14:paraId="7D012E9F" w14:textId="32441D08" w:rsidR="2901D9F2" w:rsidRDefault="2901D9F2" w:rsidP="00CF356A"/>
    <w:p w14:paraId="03D17BF6" w14:textId="2857871B" w:rsidR="2901D9F2" w:rsidRPr="00CE5E2B" w:rsidRDefault="3489B20A" w:rsidP="3489B20A">
      <w:pPr>
        <w:pStyle w:val="ListParagraph"/>
        <w:numPr>
          <w:ilvl w:val="0"/>
          <w:numId w:val="40"/>
        </w:numPr>
        <w:rPr>
          <w:rFonts w:asciiTheme="minorHAnsi" w:eastAsiaTheme="minorEastAsia" w:hAnsiTheme="minorHAnsi" w:cstheme="minorBidi"/>
        </w:rPr>
      </w:pPr>
      <w:r w:rsidRPr="3489B20A">
        <w:rPr>
          <w:rFonts w:ascii="Arial" w:eastAsia="Arial" w:hAnsi="Arial" w:cs="Arial"/>
        </w:rPr>
        <w:t xml:space="preserve">Describe how the system handles </w:t>
      </w:r>
      <w:r w:rsidRPr="3489B20A">
        <w:rPr>
          <w:rFonts w:ascii="Arial" w:eastAsia="Arial" w:hAnsi="Arial" w:cs="Arial"/>
          <w:u w:val="single"/>
        </w:rPr>
        <w:t>multiple demographic 'facts' for one field</w:t>
      </w:r>
      <w:r w:rsidRPr="3489B20A">
        <w:rPr>
          <w:rFonts w:ascii="Arial" w:eastAsia="Arial" w:hAnsi="Arial" w:cs="Arial"/>
        </w:rPr>
        <w:t>.  For example, multiple last names.  How are they stored and weighted?</w:t>
      </w:r>
    </w:p>
    <w:p w14:paraId="346B96A1" w14:textId="7A1A8183" w:rsidR="2901D9F2" w:rsidRDefault="2901D9F2" w:rsidP="00CE5E2B">
      <w:pPr>
        <w:ind w:left="405"/>
      </w:pPr>
    </w:p>
    <w:p w14:paraId="12A4499E" w14:textId="334A7F87" w:rsidR="2901D9F2" w:rsidRPr="00CE5E2B" w:rsidRDefault="3489B20A" w:rsidP="3489B20A">
      <w:pPr>
        <w:pStyle w:val="ListParagraph"/>
        <w:numPr>
          <w:ilvl w:val="0"/>
          <w:numId w:val="40"/>
        </w:numPr>
        <w:rPr>
          <w:rFonts w:asciiTheme="minorHAnsi" w:eastAsiaTheme="minorEastAsia" w:hAnsiTheme="minorHAnsi" w:cstheme="minorBidi"/>
        </w:rPr>
      </w:pPr>
      <w:r w:rsidRPr="3489B20A">
        <w:rPr>
          <w:rFonts w:ascii="Arial" w:eastAsia="Arial" w:hAnsi="Arial" w:cs="Arial"/>
        </w:rPr>
        <w:t xml:space="preserve">How does the system enable </w:t>
      </w:r>
      <w:r w:rsidRPr="3489B20A">
        <w:rPr>
          <w:rFonts w:ascii="Arial" w:eastAsia="Arial" w:hAnsi="Arial" w:cs="Arial"/>
          <w:u w:val="single"/>
        </w:rPr>
        <w:t>more effective matching</w:t>
      </w:r>
      <w:r w:rsidRPr="3489B20A">
        <w:rPr>
          <w:rFonts w:ascii="Arial" w:eastAsia="Arial" w:hAnsi="Arial" w:cs="Arial"/>
        </w:rPr>
        <w:t xml:space="preserve"> for 'chain' hospitals?  For example, University of Maryland owns multiple hospitals and Ambulatory practices.  Each location has their own MRN pool, and every record has </w:t>
      </w:r>
      <w:proofErr w:type="gramStart"/>
      <w:r w:rsidRPr="3489B20A">
        <w:rPr>
          <w:rFonts w:ascii="Arial" w:eastAsia="Arial" w:hAnsi="Arial" w:cs="Arial"/>
        </w:rPr>
        <w:t>an</w:t>
      </w:r>
      <w:proofErr w:type="gramEnd"/>
      <w:r w:rsidRPr="3489B20A">
        <w:rPr>
          <w:rFonts w:ascii="Arial" w:eastAsia="Arial" w:hAnsi="Arial" w:cs="Arial"/>
        </w:rPr>
        <w:t xml:space="preserve"> master person ID. </w:t>
      </w:r>
    </w:p>
    <w:p w14:paraId="62B84DFC" w14:textId="3644EE4C" w:rsidR="00CE5E2B" w:rsidRDefault="00CE5E2B" w:rsidP="67118DEE">
      <w:pPr>
        <w:pStyle w:val="ListParagraph"/>
        <w:rPr>
          <w:rFonts w:ascii="Arial" w:eastAsia="Arial" w:hAnsi="Arial" w:cs="Arial"/>
        </w:rPr>
      </w:pPr>
    </w:p>
    <w:p w14:paraId="66A7F8F8" w14:textId="7C21ADBE" w:rsidR="00E74B02" w:rsidRPr="00E74B02" w:rsidRDefault="3489B20A" w:rsidP="3489B20A">
      <w:pPr>
        <w:pStyle w:val="ListParagraph"/>
        <w:numPr>
          <w:ilvl w:val="0"/>
          <w:numId w:val="40"/>
        </w:numPr>
        <w:rPr>
          <w:rFonts w:asciiTheme="minorHAnsi" w:eastAsiaTheme="minorEastAsia" w:hAnsiTheme="minorHAnsi" w:cstheme="minorBidi"/>
        </w:rPr>
      </w:pPr>
      <w:r w:rsidRPr="3489B20A">
        <w:rPr>
          <w:rFonts w:ascii="Arial" w:eastAsia="Arial" w:hAnsi="Arial" w:cs="Arial"/>
        </w:rPr>
        <w:t xml:space="preserve">Can manual task decisions be </w:t>
      </w:r>
      <w:r w:rsidRPr="3489B20A">
        <w:rPr>
          <w:rFonts w:ascii="Arial" w:eastAsia="Arial" w:hAnsi="Arial" w:cs="Arial"/>
          <w:u w:val="single"/>
        </w:rPr>
        <w:t>audited</w:t>
      </w:r>
      <w:r w:rsidRPr="3489B20A">
        <w:rPr>
          <w:rFonts w:ascii="Arial" w:eastAsia="Arial" w:hAnsi="Arial" w:cs="Arial"/>
        </w:rPr>
        <w:t xml:space="preserve">?  How does that work? </w:t>
      </w:r>
    </w:p>
    <w:p w14:paraId="550734BC" w14:textId="4D2E8218" w:rsidR="00E74B02" w:rsidRPr="00E74B02" w:rsidRDefault="00475F7F" w:rsidP="00E74B02">
      <w:pPr>
        <w:pStyle w:val="ListParagraph"/>
        <w:rPr>
          <w:rFonts w:ascii="Arial" w:eastAsia="Arial" w:hAnsi="Arial" w:cs="Arial"/>
        </w:rPr>
      </w:pPr>
      <w:r>
        <w:rPr>
          <w:rFonts w:ascii="Arial" w:hAnsi="Arial" w:cs="Arial"/>
          <w:b/>
          <w:noProof/>
          <w:color w:val="015696"/>
        </w:rPr>
        <w:lastRenderedPageBreak/>
        <w:drawing>
          <wp:anchor distT="0" distB="0" distL="114300" distR="114300" simplePos="0" relativeHeight="251680770" behindDoc="0" locked="0" layoutInCell="1" allowOverlap="1" wp14:anchorId="0C41B6D4" wp14:editId="0493D4EE">
            <wp:simplePos x="0" y="0"/>
            <wp:positionH relativeFrom="margin">
              <wp:align>left</wp:align>
            </wp:positionH>
            <wp:positionV relativeFrom="paragraph">
              <wp:posOffset>-1076960</wp:posOffset>
            </wp:positionV>
            <wp:extent cx="857083" cy="990600"/>
            <wp:effectExtent l="0" t="0" r="635"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ab.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57083" cy="990600"/>
                    </a:xfrm>
                    <a:prstGeom prst="rect">
                      <a:avLst/>
                    </a:prstGeom>
                  </pic:spPr>
                </pic:pic>
              </a:graphicData>
            </a:graphic>
            <wp14:sizeRelH relativeFrom="page">
              <wp14:pctWidth>0</wp14:pctWidth>
            </wp14:sizeRelH>
            <wp14:sizeRelV relativeFrom="page">
              <wp14:pctHeight>0</wp14:pctHeight>
            </wp14:sizeRelV>
          </wp:anchor>
        </w:drawing>
      </w:r>
    </w:p>
    <w:p w14:paraId="54351EC3" w14:textId="77777777" w:rsidR="00E74B02" w:rsidRPr="00E74B02" w:rsidRDefault="00E74B02" w:rsidP="00E74B02">
      <w:pPr>
        <w:pStyle w:val="ListParagraph"/>
        <w:ind w:firstLine="0"/>
        <w:rPr>
          <w:rFonts w:asciiTheme="minorHAnsi" w:eastAsiaTheme="minorEastAsia" w:hAnsiTheme="minorHAnsi" w:cstheme="minorBidi"/>
        </w:rPr>
      </w:pPr>
    </w:p>
    <w:p w14:paraId="14E9F430" w14:textId="77777777" w:rsidR="00E74B02" w:rsidRPr="00E74B02" w:rsidRDefault="00E74B02" w:rsidP="00E74B02">
      <w:pPr>
        <w:pStyle w:val="ListParagraph"/>
        <w:rPr>
          <w:rFonts w:ascii="Arial" w:eastAsia="Arial" w:hAnsi="Arial" w:cs="Arial"/>
        </w:rPr>
      </w:pPr>
    </w:p>
    <w:p w14:paraId="686916D9" w14:textId="1009A4B7" w:rsidR="2901D9F2" w:rsidRDefault="3489B20A" w:rsidP="3489B20A">
      <w:pPr>
        <w:pStyle w:val="ListParagraph"/>
        <w:numPr>
          <w:ilvl w:val="0"/>
          <w:numId w:val="40"/>
        </w:numPr>
        <w:rPr>
          <w:rFonts w:asciiTheme="minorHAnsi" w:eastAsiaTheme="minorEastAsia" w:hAnsiTheme="minorHAnsi" w:cstheme="minorBidi"/>
        </w:rPr>
      </w:pPr>
      <w:r w:rsidRPr="3489B20A">
        <w:rPr>
          <w:rFonts w:ascii="Arial" w:eastAsia="Arial" w:hAnsi="Arial" w:cs="Arial"/>
        </w:rPr>
        <w:t xml:space="preserve">Kindly include any </w:t>
      </w:r>
      <w:r w:rsidRPr="3489B20A">
        <w:rPr>
          <w:rFonts w:ascii="Arial" w:eastAsia="Arial" w:hAnsi="Arial" w:cs="Arial"/>
          <w:u w:val="single"/>
        </w:rPr>
        <w:t>assessments</w:t>
      </w:r>
      <w:r w:rsidRPr="3489B20A">
        <w:rPr>
          <w:rFonts w:ascii="Arial" w:eastAsia="Arial" w:hAnsi="Arial" w:cs="Arial"/>
        </w:rPr>
        <w:t xml:space="preserve"> done by third party </w:t>
      </w:r>
      <w:r w:rsidRPr="3489B20A">
        <w:rPr>
          <w:rFonts w:ascii="Arial" w:eastAsia="Arial" w:hAnsi="Arial" w:cs="Arial"/>
          <w:u w:val="single"/>
        </w:rPr>
        <w:t>independent auditors</w:t>
      </w:r>
      <w:r w:rsidRPr="3489B20A">
        <w:rPr>
          <w:rFonts w:ascii="Arial" w:eastAsia="Arial" w:hAnsi="Arial" w:cs="Arial"/>
        </w:rPr>
        <w:t xml:space="preserve"> (hi-trust).</w:t>
      </w:r>
    </w:p>
    <w:p w14:paraId="1349D614" w14:textId="3E4CFA34" w:rsidR="2901D9F2" w:rsidRDefault="2901D9F2" w:rsidP="2901D9F2">
      <w:pPr>
        <w:ind w:left="360"/>
        <w:rPr>
          <w:rFonts w:ascii="Arial" w:eastAsia="Arial" w:hAnsi="Arial" w:cs="Arial"/>
          <w:sz w:val="24"/>
        </w:rPr>
      </w:pPr>
    </w:p>
    <w:p w14:paraId="5B14137D" w14:textId="1B23A1F7" w:rsidR="00CE5E2B" w:rsidRPr="00CE5E2B" w:rsidRDefault="3489B20A" w:rsidP="3489B20A">
      <w:pPr>
        <w:pStyle w:val="ListParagraph"/>
        <w:numPr>
          <w:ilvl w:val="0"/>
          <w:numId w:val="40"/>
        </w:numPr>
        <w:rPr>
          <w:rFonts w:asciiTheme="minorHAnsi" w:eastAsiaTheme="minorEastAsia" w:hAnsiTheme="minorHAnsi" w:cstheme="minorBidi"/>
        </w:rPr>
      </w:pPr>
      <w:r w:rsidRPr="3489B20A">
        <w:rPr>
          <w:rFonts w:ascii="Arial" w:eastAsia="Arial" w:hAnsi="Arial" w:cs="Arial"/>
        </w:rPr>
        <w:t>One unique challenges HIE’s face is that they lack direct oversight of different teams that work at the hospitals. Does the system provide any insights, by source, with respect to the quality of their data?   Ideally a ‘</w:t>
      </w:r>
      <w:r w:rsidRPr="3489B20A">
        <w:rPr>
          <w:rFonts w:ascii="Arial" w:eastAsia="Arial" w:hAnsi="Arial" w:cs="Arial"/>
          <w:u w:val="single"/>
        </w:rPr>
        <w:t>quality score’</w:t>
      </w:r>
      <w:r w:rsidRPr="3489B20A">
        <w:rPr>
          <w:rFonts w:ascii="Arial" w:eastAsia="Arial" w:hAnsi="Arial" w:cs="Arial"/>
        </w:rPr>
        <w:t xml:space="preserve"> per source?  Does the system provide guidance to sources on what changes they could make to improve information sent to CRISP?</w:t>
      </w:r>
    </w:p>
    <w:p w14:paraId="21093C7F" w14:textId="095AAC75" w:rsidR="2901D9F2" w:rsidRDefault="2901D9F2" w:rsidP="67118DEE">
      <w:pPr>
        <w:rPr>
          <w:rFonts w:ascii="Arial" w:eastAsia="Arial" w:hAnsi="Arial" w:cs="Arial"/>
        </w:rPr>
      </w:pPr>
    </w:p>
    <w:p w14:paraId="18A90C7D" w14:textId="77777777" w:rsidR="00ED5B8C" w:rsidRPr="00ED5B8C" w:rsidRDefault="3489B20A" w:rsidP="3489B20A">
      <w:pPr>
        <w:pStyle w:val="ListParagraph"/>
        <w:numPr>
          <w:ilvl w:val="0"/>
          <w:numId w:val="40"/>
        </w:numPr>
        <w:rPr>
          <w:rFonts w:asciiTheme="minorHAnsi" w:eastAsiaTheme="minorEastAsia" w:hAnsiTheme="minorHAnsi" w:cstheme="minorBidi"/>
        </w:rPr>
      </w:pPr>
      <w:r w:rsidRPr="3489B20A">
        <w:rPr>
          <w:rFonts w:ascii="Arial" w:eastAsia="Arial" w:hAnsi="Arial" w:cs="Arial"/>
        </w:rPr>
        <w:t xml:space="preserve">How often is </w:t>
      </w:r>
      <w:r w:rsidRPr="3489B20A">
        <w:rPr>
          <w:rFonts w:ascii="Arial" w:eastAsia="Arial" w:hAnsi="Arial" w:cs="Arial"/>
          <w:u w:val="single"/>
        </w:rPr>
        <w:t>maintenance</w:t>
      </w:r>
      <w:r w:rsidRPr="3489B20A">
        <w:rPr>
          <w:rFonts w:ascii="Arial" w:eastAsia="Arial" w:hAnsi="Arial" w:cs="Arial"/>
        </w:rPr>
        <w:t xml:space="preserve"> performed (operating system and application)? Do you have normal maintenance windows for system backup and maintenance? </w:t>
      </w:r>
    </w:p>
    <w:p w14:paraId="2850E231" w14:textId="77777777" w:rsidR="00ED5B8C" w:rsidRPr="00ED5B8C" w:rsidRDefault="00ED5B8C" w:rsidP="00ED5B8C">
      <w:pPr>
        <w:pStyle w:val="ListParagraph"/>
        <w:rPr>
          <w:rFonts w:ascii="Arial" w:eastAsia="Arial" w:hAnsi="Arial" w:cs="Arial"/>
        </w:rPr>
      </w:pPr>
    </w:p>
    <w:p w14:paraId="13B7F21E" w14:textId="77777777" w:rsidR="00ED5B8C" w:rsidRPr="00ED5B8C" w:rsidRDefault="00ED5B8C" w:rsidP="00ED5B8C">
      <w:pPr>
        <w:pStyle w:val="ListParagraph"/>
        <w:ind w:firstLine="0"/>
        <w:rPr>
          <w:rFonts w:asciiTheme="minorHAnsi" w:eastAsiaTheme="minorEastAsia" w:hAnsiTheme="minorHAnsi" w:cstheme="minorBidi"/>
        </w:rPr>
      </w:pPr>
    </w:p>
    <w:p w14:paraId="12D02751" w14:textId="77777777" w:rsidR="00ED5B8C" w:rsidRPr="00ED5B8C" w:rsidRDefault="00ED5B8C" w:rsidP="00ED5B8C">
      <w:pPr>
        <w:pStyle w:val="ListParagraph"/>
        <w:rPr>
          <w:rFonts w:ascii="Arial" w:eastAsia="Arial" w:hAnsi="Arial" w:cs="Arial"/>
        </w:rPr>
      </w:pPr>
    </w:p>
    <w:p w14:paraId="14FB16A3" w14:textId="12B3B874" w:rsidR="2901D9F2" w:rsidRDefault="3489B20A" w:rsidP="3489B20A">
      <w:pPr>
        <w:pStyle w:val="ListParagraph"/>
        <w:numPr>
          <w:ilvl w:val="0"/>
          <w:numId w:val="40"/>
        </w:numPr>
        <w:rPr>
          <w:rFonts w:asciiTheme="minorHAnsi" w:eastAsiaTheme="minorEastAsia" w:hAnsiTheme="minorHAnsi" w:cstheme="minorBidi"/>
        </w:rPr>
      </w:pPr>
      <w:r w:rsidRPr="3489B20A">
        <w:rPr>
          <w:rFonts w:ascii="Arial" w:eastAsia="Arial" w:hAnsi="Arial" w:cs="Arial"/>
        </w:rPr>
        <w:t xml:space="preserve">In the past two (2) years, how many </w:t>
      </w:r>
      <w:r w:rsidRPr="3489B20A">
        <w:rPr>
          <w:rFonts w:ascii="Arial" w:eastAsia="Arial" w:hAnsi="Arial" w:cs="Arial"/>
          <w:u w:val="single"/>
        </w:rPr>
        <w:t>outages</w:t>
      </w:r>
      <w:r w:rsidRPr="3489B20A">
        <w:rPr>
          <w:rFonts w:ascii="Arial" w:eastAsia="Arial" w:hAnsi="Arial" w:cs="Arial"/>
        </w:rPr>
        <w:t xml:space="preserve"> have you experienced outside of normal maintenance? Do you have a business continuity and disaster recovery plan? What is your recovery time objective (RTO) and recovery point objective (RPO)? </w:t>
      </w:r>
    </w:p>
    <w:p w14:paraId="7CB9C859" w14:textId="702D8732" w:rsidR="2901D9F2" w:rsidRDefault="2901D9F2" w:rsidP="00CE5E2B">
      <w:pPr>
        <w:ind w:left="360" w:firstLine="60"/>
      </w:pPr>
    </w:p>
    <w:p w14:paraId="5374C477" w14:textId="7374171B" w:rsidR="2901D9F2" w:rsidRPr="00CE5E2B" w:rsidRDefault="3489B20A" w:rsidP="3489B20A">
      <w:pPr>
        <w:pStyle w:val="ListParagraph"/>
        <w:numPr>
          <w:ilvl w:val="0"/>
          <w:numId w:val="40"/>
        </w:numPr>
        <w:rPr>
          <w:rFonts w:asciiTheme="minorHAnsi" w:eastAsiaTheme="minorEastAsia" w:hAnsiTheme="minorHAnsi" w:cstheme="minorBidi"/>
        </w:rPr>
      </w:pPr>
      <w:r w:rsidRPr="3489B20A">
        <w:rPr>
          <w:rFonts w:ascii="Arial" w:eastAsia="Arial" w:hAnsi="Arial" w:cs="Arial"/>
        </w:rPr>
        <w:t xml:space="preserve">Who are your </w:t>
      </w:r>
      <w:r w:rsidRPr="3489B20A">
        <w:rPr>
          <w:rFonts w:ascii="Arial" w:eastAsia="Arial" w:hAnsi="Arial" w:cs="Arial"/>
          <w:u w:val="single"/>
        </w:rPr>
        <w:t>primary customers (Industry)</w:t>
      </w:r>
      <w:r w:rsidRPr="3489B20A">
        <w:rPr>
          <w:rFonts w:ascii="Arial" w:eastAsia="Arial" w:hAnsi="Arial" w:cs="Arial"/>
        </w:rPr>
        <w:t>? Can you share some of your customers’ success stories, even without listing their names?</w:t>
      </w:r>
    </w:p>
    <w:p w14:paraId="3F3CF4F6" w14:textId="77777777" w:rsidR="00CE5E2B" w:rsidRPr="00CE5E2B" w:rsidRDefault="00CE5E2B" w:rsidP="00CE5E2B">
      <w:pPr>
        <w:pStyle w:val="ListParagraph"/>
        <w:rPr>
          <w:rFonts w:asciiTheme="minorHAnsi" w:eastAsiaTheme="minorEastAsia" w:hAnsiTheme="minorHAnsi" w:cstheme="minorBidi"/>
        </w:rPr>
      </w:pPr>
    </w:p>
    <w:p w14:paraId="39885BF7" w14:textId="34F62FBB" w:rsidR="00CE5E2B" w:rsidRPr="002F30C0" w:rsidRDefault="3489B20A" w:rsidP="3489B20A">
      <w:pPr>
        <w:pStyle w:val="ListParagraph"/>
        <w:numPr>
          <w:ilvl w:val="0"/>
          <w:numId w:val="40"/>
        </w:numPr>
        <w:rPr>
          <w:rFonts w:asciiTheme="minorHAnsi" w:eastAsiaTheme="minorEastAsia" w:hAnsiTheme="minorHAnsi" w:cstheme="minorBidi"/>
        </w:rPr>
      </w:pPr>
      <w:r w:rsidRPr="3489B20A">
        <w:rPr>
          <w:rFonts w:ascii="Arial" w:eastAsia="Arial" w:hAnsi="Arial" w:cs="Arial"/>
        </w:rPr>
        <w:t xml:space="preserve">How does the MPI adapt to the reality that there are </w:t>
      </w:r>
      <w:r w:rsidRPr="3489B20A">
        <w:rPr>
          <w:rFonts w:ascii="Arial" w:eastAsia="Arial" w:hAnsi="Arial" w:cs="Arial"/>
          <w:u w:val="single"/>
        </w:rPr>
        <w:t>degrees of trust</w:t>
      </w:r>
      <w:r w:rsidRPr="3489B20A">
        <w:rPr>
          <w:rFonts w:ascii="Arial" w:eastAsia="Arial" w:hAnsi="Arial" w:cs="Arial"/>
        </w:rPr>
        <w:t xml:space="preserve"> with regards to allowing a source to update demographics.  Some sources are more ‘trustworthy’ than others.</w:t>
      </w:r>
    </w:p>
    <w:p w14:paraId="71777A77" w14:textId="77777777" w:rsidR="002F30C0" w:rsidRPr="002F30C0" w:rsidRDefault="002F30C0" w:rsidP="002F30C0">
      <w:pPr>
        <w:pStyle w:val="ListParagraph"/>
        <w:rPr>
          <w:rFonts w:asciiTheme="minorHAnsi" w:eastAsiaTheme="minorEastAsia" w:hAnsiTheme="minorHAnsi" w:cstheme="minorBidi"/>
        </w:rPr>
      </w:pPr>
    </w:p>
    <w:p w14:paraId="64887699" w14:textId="77777777" w:rsidR="002F30C0" w:rsidRPr="002F30C0" w:rsidRDefault="3489B20A" w:rsidP="3489B20A">
      <w:pPr>
        <w:numPr>
          <w:ilvl w:val="0"/>
          <w:numId w:val="40"/>
        </w:numPr>
        <w:spacing w:after="0"/>
        <w:rPr>
          <w:rFonts w:ascii="Arial" w:eastAsia="Arial" w:hAnsi="Arial" w:cs="Arial"/>
          <w:color w:val="000000" w:themeColor="text1"/>
          <w:sz w:val="24"/>
        </w:rPr>
      </w:pPr>
      <w:r w:rsidRPr="3489B20A">
        <w:rPr>
          <w:rFonts w:ascii="Arial" w:eastAsia="Arial" w:hAnsi="Arial" w:cs="Arial"/>
          <w:color w:val="000000" w:themeColor="text1"/>
          <w:sz w:val="24"/>
        </w:rPr>
        <w:t xml:space="preserve">What is your </w:t>
      </w:r>
      <w:r w:rsidRPr="3489B20A">
        <w:rPr>
          <w:rFonts w:ascii="Arial" w:eastAsia="Arial" w:hAnsi="Arial" w:cs="Arial"/>
          <w:color w:val="000000" w:themeColor="text1"/>
          <w:sz w:val="24"/>
          <w:u w:val="single"/>
        </w:rPr>
        <w:t>strategy for the cloud</w:t>
      </w:r>
      <w:r w:rsidRPr="3489B20A">
        <w:rPr>
          <w:rFonts w:ascii="Arial" w:eastAsia="Arial" w:hAnsi="Arial" w:cs="Arial"/>
          <w:color w:val="000000" w:themeColor="text1"/>
          <w:sz w:val="24"/>
        </w:rPr>
        <w:t xml:space="preserve"> (e.g. on-premise only, hybrid, hosted in cloud, SaaS) including backups and disaster recovery?</w:t>
      </w:r>
    </w:p>
    <w:p w14:paraId="28382D66" w14:textId="1C765378" w:rsidR="67118DEE" w:rsidRDefault="67118DEE" w:rsidP="67118DEE">
      <w:pPr>
        <w:spacing w:after="0"/>
        <w:ind w:left="360"/>
        <w:rPr>
          <w:rFonts w:ascii="Arial" w:eastAsia="Arial" w:hAnsi="Arial" w:cs="Arial"/>
          <w:color w:val="000000" w:themeColor="text1"/>
          <w:sz w:val="24"/>
        </w:rPr>
      </w:pPr>
    </w:p>
    <w:p w14:paraId="23233091" w14:textId="60806EAD" w:rsidR="00C84E79" w:rsidRDefault="3489B20A" w:rsidP="3489B20A">
      <w:pPr>
        <w:numPr>
          <w:ilvl w:val="0"/>
          <w:numId w:val="40"/>
        </w:numPr>
        <w:spacing w:after="0"/>
        <w:rPr>
          <w:rFonts w:ascii="Arial" w:eastAsia="Arial" w:hAnsi="Arial" w:cs="Arial"/>
          <w:color w:val="000000" w:themeColor="text1"/>
          <w:sz w:val="24"/>
        </w:rPr>
      </w:pPr>
      <w:r w:rsidRPr="3489B20A">
        <w:rPr>
          <w:rFonts w:ascii="Arial" w:eastAsia="Arial" w:hAnsi="Arial" w:cs="Arial"/>
          <w:color w:val="000000" w:themeColor="text1"/>
          <w:sz w:val="24"/>
        </w:rPr>
        <w:t xml:space="preserve">How does your product respond when the same source materially different demographics for the same Medical Record Number at two different </w:t>
      </w:r>
      <w:proofErr w:type="gramStart"/>
      <w:r w:rsidRPr="3489B20A">
        <w:rPr>
          <w:rFonts w:ascii="Arial" w:eastAsia="Arial" w:hAnsi="Arial" w:cs="Arial"/>
          <w:color w:val="000000" w:themeColor="text1"/>
          <w:sz w:val="24"/>
        </w:rPr>
        <w:t>times.</w:t>
      </w:r>
      <w:proofErr w:type="gramEnd"/>
      <w:r w:rsidRPr="3489B20A">
        <w:rPr>
          <w:rFonts w:ascii="Arial" w:eastAsia="Arial" w:hAnsi="Arial" w:cs="Arial"/>
          <w:color w:val="000000" w:themeColor="text1"/>
          <w:sz w:val="24"/>
        </w:rPr>
        <w:t xml:space="preserve">  Example: HospitalMRN123 is Regan, Ronald DOB:1/1/1915 on January 1st of 2018 and Hospital MRN123 is Frankly, Benjamin DOB:1/1/2016 when provided to CRISP in June of 2018.  This often occurs due to a technology shift at a source with MRN’s being re-used or a technology issue.</w:t>
      </w:r>
    </w:p>
    <w:p w14:paraId="572B3025" w14:textId="13D1D836" w:rsidR="00C84E79" w:rsidRDefault="00C84E79" w:rsidP="00C84E79">
      <w:pPr>
        <w:pStyle w:val="ListParagraph"/>
        <w:rPr>
          <w:rFonts w:ascii="Arial" w:eastAsia="Arial" w:hAnsi="Arial" w:cs="Arial"/>
          <w:color w:val="000000" w:themeColor="text1"/>
        </w:rPr>
      </w:pPr>
    </w:p>
    <w:p w14:paraId="746051ED" w14:textId="2E33E7C9" w:rsidR="004A5AC3" w:rsidRDefault="004A5AC3" w:rsidP="00C84E79">
      <w:pPr>
        <w:pStyle w:val="ListParagraph"/>
        <w:rPr>
          <w:rFonts w:ascii="Arial" w:eastAsia="Arial" w:hAnsi="Arial" w:cs="Arial"/>
          <w:color w:val="000000" w:themeColor="text1"/>
        </w:rPr>
      </w:pPr>
    </w:p>
    <w:p w14:paraId="184FD912" w14:textId="4A475337" w:rsidR="004A5AC3" w:rsidRDefault="004A5AC3" w:rsidP="00C84E79">
      <w:pPr>
        <w:pStyle w:val="ListParagraph"/>
        <w:rPr>
          <w:rFonts w:ascii="Arial" w:eastAsia="Arial" w:hAnsi="Arial" w:cs="Arial"/>
          <w:color w:val="000000" w:themeColor="text1"/>
        </w:rPr>
      </w:pPr>
    </w:p>
    <w:p w14:paraId="2D50505B" w14:textId="77777777" w:rsidR="004A5AC3" w:rsidRDefault="004A5AC3" w:rsidP="00C84E79">
      <w:pPr>
        <w:pStyle w:val="ListParagraph"/>
        <w:rPr>
          <w:rFonts w:ascii="Arial" w:eastAsia="Arial" w:hAnsi="Arial" w:cs="Arial"/>
          <w:color w:val="000000" w:themeColor="text1"/>
        </w:rPr>
      </w:pPr>
    </w:p>
    <w:p w14:paraId="64F647BE" w14:textId="627A6353" w:rsidR="00C84E79" w:rsidRDefault="00475F7F" w:rsidP="3489B20A">
      <w:pPr>
        <w:numPr>
          <w:ilvl w:val="0"/>
          <w:numId w:val="40"/>
        </w:numPr>
        <w:spacing w:after="0"/>
        <w:rPr>
          <w:rFonts w:ascii="Arial" w:eastAsia="Arial" w:hAnsi="Arial" w:cs="Arial"/>
          <w:color w:val="000000" w:themeColor="text1"/>
          <w:sz w:val="24"/>
        </w:rPr>
      </w:pPr>
      <w:r>
        <w:rPr>
          <w:rFonts w:ascii="Arial" w:hAnsi="Arial" w:cs="Arial"/>
          <w:b/>
          <w:noProof/>
          <w:color w:val="015696"/>
        </w:rPr>
        <w:lastRenderedPageBreak/>
        <w:drawing>
          <wp:anchor distT="0" distB="0" distL="114300" distR="114300" simplePos="0" relativeHeight="251682818" behindDoc="0" locked="0" layoutInCell="1" allowOverlap="1" wp14:anchorId="12ACF446" wp14:editId="7DA375E8">
            <wp:simplePos x="0" y="0"/>
            <wp:positionH relativeFrom="leftMargin">
              <wp:posOffset>942975</wp:posOffset>
            </wp:positionH>
            <wp:positionV relativeFrom="paragraph">
              <wp:posOffset>-1086485</wp:posOffset>
            </wp:positionV>
            <wp:extent cx="857083" cy="990600"/>
            <wp:effectExtent l="0" t="0" r="635"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ab.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57083" cy="990600"/>
                    </a:xfrm>
                    <a:prstGeom prst="rect">
                      <a:avLst/>
                    </a:prstGeom>
                  </pic:spPr>
                </pic:pic>
              </a:graphicData>
            </a:graphic>
            <wp14:sizeRelH relativeFrom="page">
              <wp14:pctWidth>0</wp14:pctWidth>
            </wp14:sizeRelH>
            <wp14:sizeRelV relativeFrom="page">
              <wp14:pctHeight>0</wp14:pctHeight>
            </wp14:sizeRelV>
          </wp:anchor>
        </w:drawing>
      </w:r>
      <w:r w:rsidR="3489B20A" w:rsidRPr="3489B20A">
        <w:rPr>
          <w:rFonts w:ascii="Arial" w:eastAsia="Arial" w:hAnsi="Arial" w:cs="Arial"/>
          <w:color w:val="000000" w:themeColor="text1"/>
          <w:sz w:val="24"/>
        </w:rPr>
        <w:t xml:space="preserve">How does the system account for sources using </w:t>
      </w:r>
      <w:r w:rsidR="3489B20A" w:rsidRPr="3489B20A">
        <w:rPr>
          <w:rFonts w:ascii="Arial" w:eastAsia="Arial" w:hAnsi="Arial" w:cs="Arial"/>
          <w:color w:val="000000" w:themeColor="text1"/>
          <w:sz w:val="24"/>
          <w:u w:val="single"/>
        </w:rPr>
        <w:t>‘generic’ values</w:t>
      </w:r>
      <w:r w:rsidR="3489B20A" w:rsidRPr="3489B20A">
        <w:rPr>
          <w:rFonts w:ascii="Arial" w:eastAsia="Arial" w:hAnsi="Arial" w:cs="Arial"/>
          <w:color w:val="000000" w:themeColor="text1"/>
          <w:sz w:val="24"/>
        </w:rPr>
        <w:t xml:space="preserve"> when admitting some patients? For example, “TRAUMA, DOE DOB: 01/01/1900”</w:t>
      </w:r>
    </w:p>
    <w:p w14:paraId="1D2EE3C3" w14:textId="77777777" w:rsidR="00730172" w:rsidRDefault="00730172" w:rsidP="00730172">
      <w:pPr>
        <w:pStyle w:val="ListParagraph"/>
        <w:rPr>
          <w:rFonts w:ascii="Arial" w:eastAsia="Arial" w:hAnsi="Arial" w:cs="Arial"/>
          <w:color w:val="000000" w:themeColor="text1"/>
        </w:rPr>
      </w:pPr>
    </w:p>
    <w:p w14:paraId="4A042C93" w14:textId="18260551" w:rsidR="00730172" w:rsidRDefault="3489B20A" w:rsidP="3489B20A">
      <w:pPr>
        <w:spacing w:after="0"/>
        <w:ind w:left="720"/>
        <w:rPr>
          <w:rFonts w:ascii="Arial" w:eastAsia="Arial" w:hAnsi="Arial" w:cs="Arial"/>
          <w:color w:val="000000" w:themeColor="text1"/>
          <w:sz w:val="24"/>
        </w:rPr>
      </w:pPr>
      <w:r w:rsidRPr="3489B20A">
        <w:rPr>
          <w:rFonts w:ascii="Arial" w:eastAsia="Arial" w:hAnsi="Arial" w:cs="Arial"/>
          <w:color w:val="000000" w:themeColor="text1"/>
          <w:sz w:val="24"/>
        </w:rPr>
        <w:t>Is admitted to a hospital unconscious, and then becomes “Bond, James 4/1/1920”.  How can the system distinguish these from an overlay, given each hospital has its own business process for unconscious patients, each with their own naming standards?</w:t>
      </w:r>
    </w:p>
    <w:p w14:paraId="2427A1AF" w14:textId="66E39DC3" w:rsidR="00DF31FA" w:rsidRDefault="00DF31FA" w:rsidP="00730172">
      <w:pPr>
        <w:spacing w:after="0"/>
        <w:ind w:left="720"/>
        <w:rPr>
          <w:rFonts w:ascii="Arial" w:eastAsia="Arial" w:hAnsi="Arial" w:cs="Arial"/>
          <w:color w:val="000000" w:themeColor="text1"/>
          <w:sz w:val="24"/>
        </w:rPr>
      </w:pPr>
    </w:p>
    <w:p w14:paraId="0372455D" w14:textId="20F3625D" w:rsidR="00DF31FA" w:rsidRDefault="3489B20A" w:rsidP="3489B20A">
      <w:pPr>
        <w:pStyle w:val="ListParagraph"/>
        <w:numPr>
          <w:ilvl w:val="0"/>
          <w:numId w:val="40"/>
        </w:numPr>
        <w:spacing w:after="0"/>
        <w:rPr>
          <w:rFonts w:ascii="Arial" w:eastAsia="Arial" w:hAnsi="Arial" w:cs="Arial"/>
          <w:color w:val="000000" w:themeColor="text1"/>
        </w:rPr>
      </w:pPr>
      <w:r w:rsidRPr="3489B20A">
        <w:rPr>
          <w:rFonts w:ascii="Arial" w:eastAsia="Arial" w:hAnsi="Arial" w:cs="Arial"/>
          <w:color w:val="000000" w:themeColor="text1"/>
        </w:rPr>
        <w:t>Given some downstream systems have stored the EID\MRN combination; how can your system gracefully handle the migration from our current MPI to yours – in a way that is minimally disruptive to those downstream systems.</w:t>
      </w:r>
    </w:p>
    <w:p w14:paraId="22C0CEE3" w14:textId="75041472" w:rsidR="00465359" w:rsidRDefault="3489B20A" w:rsidP="3489B20A">
      <w:pPr>
        <w:pStyle w:val="ListParagraph"/>
        <w:numPr>
          <w:ilvl w:val="1"/>
          <w:numId w:val="40"/>
        </w:numPr>
        <w:spacing w:after="0"/>
        <w:rPr>
          <w:rFonts w:ascii="Arial" w:eastAsia="Arial" w:hAnsi="Arial" w:cs="Arial"/>
          <w:color w:val="000000" w:themeColor="text1"/>
        </w:rPr>
      </w:pPr>
      <w:r w:rsidRPr="3489B20A">
        <w:rPr>
          <w:rFonts w:ascii="Arial" w:eastAsia="Arial" w:hAnsi="Arial" w:cs="Arial"/>
          <w:color w:val="000000" w:themeColor="text1"/>
        </w:rPr>
        <w:t>For example, the state of MD has the current EID\MRN relationships as part of a contract with CRISP to perform reporting services.  While we can change the ID’s, it disrupts their business processes.</w:t>
      </w:r>
    </w:p>
    <w:p w14:paraId="7B42C30B" w14:textId="1C23E3BB" w:rsidR="00465359" w:rsidRDefault="3489B20A" w:rsidP="3489B20A">
      <w:pPr>
        <w:pStyle w:val="ListParagraph"/>
        <w:numPr>
          <w:ilvl w:val="1"/>
          <w:numId w:val="40"/>
        </w:numPr>
        <w:spacing w:after="0"/>
        <w:rPr>
          <w:rFonts w:ascii="Arial" w:eastAsia="Arial" w:hAnsi="Arial" w:cs="Arial"/>
          <w:color w:val="000000" w:themeColor="text1"/>
        </w:rPr>
      </w:pPr>
      <w:r w:rsidRPr="3489B20A">
        <w:rPr>
          <w:rFonts w:ascii="Arial" w:eastAsia="Arial" w:hAnsi="Arial" w:cs="Arial"/>
          <w:color w:val="000000" w:themeColor="text1"/>
        </w:rPr>
        <w:t>The system that stores CCD’s has a copy of the MRN/EID relationships updated via HL7 message (A08, A24, A40 etc.).  If every EID changes that will necessitate a material amount of work for the system storing CCD’s.</w:t>
      </w:r>
    </w:p>
    <w:p w14:paraId="2CFD0C45" w14:textId="77777777" w:rsidR="00B17BEC" w:rsidRDefault="00B17BEC" w:rsidP="00B17BEC">
      <w:pPr>
        <w:pStyle w:val="ListParagraph"/>
        <w:spacing w:after="0"/>
        <w:ind w:left="1440" w:firstLine="0"/>
        <w:rPr>
          <w:rFonts w:ascii="Arial" w:eastAsia="Arial" w:hAnsi="Arial" w:cs="Arial"/>
          <w:color w:val="000000" w:themeColor="text1"/>
        </w:rPr>
      </w:pPr>
    </w:p>
    <w:p w14:paraId="7C9F8DF1" w14:textId="237AC09E" w:rsidR="00B17BEC" w:rsidRDefault="3489B20A" w:rsidP="3489B20A">
      <w:pPr>
        <w:pStyle w:val="ListParagraph"/>
        <w:numPr>
          <w:ilvl w:val="0"/>
          <w:numId w:val="40"/>
        </w:numPr>
        <w:spacing w:after="0"/>
        <w:rPr>
          <w:rFonts w:ascii="Arial" w:eastAsia="Arial" w:hAnsi="Arial" w:cs="Arial"/>
          <w:color w:val="000000" w:themeColor="text1"/>
        </w:rPr>
      </w:pPr>
      <w:r w:rsidRPr="3489B20A">
        <w:rPr>
          <w:rFonts w:ascii="Arial" w:eastAsia="Arial" w:hAnsi="Arial" w:cs="Arial"/>
          <w:color w:val="000000" w:themeColor="text1"/>
        </w:rPr>
        <w:t xml:space="preserve">What gives you confidence the system can handle upwards of </w:t>
      </w:r>
      <w:r w:rsidRPr="3489B20A">
        <w:rPr>
          <w:rFonts w:ascii="Arial" w:eastAsia="Arial" w:hAnsi="Arial" w:cs="Arial"/>
          <w:color w:val="000000" w:themeColor="text1"/>
          <w:u w:val="single"/>
        </w:rPr>
        <w:t>3M API calls per day at &lt; 300 MS?</w:t>
      </w:r>
    </w:p>
    <w:p w14:paraId="6E4E7E60" w14:textId="5A1970B7" w:rsidR="3489B20A" w:rsidRDefault="3489B20A" w:rsidP="3489B20A">
      <w:pPr>
        <w:spacing w:after="0"/>
        <w:ind w:left="360"/>
        <w:rPr>
          <w:rFonts w:ascii="Arial" w:eastAsia="Arial" w:hAnsi="Arial" w:cs="Arial"/>
          <w:color w:val="000000" w:themeColor="text1"/>
          <w:u w:val="single"/>
        </w:rPr>
      </w:pPr>
    </w:p>
    <w:p w14:paraId="22643930" w14:textId="40B21833" w:rsidR="3489B20A" w:rsidRDefault="3489B20A" w:rsidP="3489B20A">
      <w:pPr>
        <w:pStyle w:val="ListParagraph"/>
        <w:numPr>
          <w:ilvl w:val="0"/>
          <w:numId w:val="40"/>
        </w:numPr>
        <w:spacing w:after="0"/>
        <w:rPr>
          <w:rFonts w:ascii="Arial" w:eastAsia="Arial" w:hAnsi="Arial" w:cs="Arial"/>
          <w:color w:val="000000" w:themeColor="text1"/>
          <w:u w:val="single"/>
        </w:rPr>
      </w:pPr>
      <w:r w:rsidRPr="3489B20A">
        <w:rPr>
          <w:rFonts w:ascii="Arial" w:eastAsia="Arial" w:hAnsi="Arial" w:cs="Arial"/>
          <w:color w:val="000000" w:themeColor="text1"/>
        </w:rPr>
        <w:t xml:space="preserve">Does your system have some type of </w:t>
      </w:r>
      <w:r w:rsidRPr="3489B20A">
        <w:rPr>
          <w:rFonts w:ascii="Arial" w:eastAsia="Arial" w:hAnsi="Arial" w:cs="Arial"/>
          <w:color w:val="000000" w:themeColor="text1"/>
          <w:u w:val="single"/>
        </w:rPr>
        <w:t>reporting service available</w:t>
      </w:r>
      <w:r w:rsidRPr="3489B20A">
        <w:rPr>
          <w:rFonts w:ascii="Arial" w:eastAsia="Arial" w:hAnsi="Arial" w:cs="Arial"/>
          <w:color w:val="000000" w:themeColor="text1"/>
        </w:rPr>
        <w:t>? For example, if we wanted to know how a participant is doing in terms of data quality, how would we measure that?</w:t>
      </w:r>
    </w:p>
    <w:p w14:paraId="65014572" w14:textId="3325EE23" w:rsidR="3489B20A" w:rsidRDefault="3489B20A" w:rsidP="3489B20A">
      <w:pPr>
        <w:spacing w:after="0"/>
        <w:ind w:left="360"/>
        <w:rPr>
          <w:rFonts w:ascii="Arial" w:eastAsia="Arial" w:hAnsi="Arial" w:cs="Arial"/>
          <w:color w:val="000000" w:themeColor="text1"/>
        </w:rPr>
      </w:pPr>
    </w:p>
    <w:p w14:paraId="7E36110C" w14:textId="4079A7B8" w:rsidR="3489B20A" w:rsidRDefault="3489B20A" w:rsidP="004A5AC3">
      <w:pPr>
        <w:pStyle w:val="ListParagraph"/>
        <w:spacing w:after="0"/>
        <w:ind w:firstLine="0"/>
        <w:rPr>
          <w:rFonts w:ascii="Arial" w:eastAsia="Arial" w:hAnsi="Arial" w:cs="Arial"/>
          <w:color w:val="000000" w:themeColor="text1"/>
        </w:rPr>
      </w:pPr>
    </w:p>
    <w:p w14:paraId="26A07C4F" w14:textId="77777777" w:rsidR="007D5D68" w:rsidRDefault="007D5D68" w:rsidP="007D5D68">
      <w:pPr>
        <w:pStyle w:val="ListParagraph"/>
        <w:spacing w:after="0"/>
        <w:ind w:left="1440" w:firstLine="0"/>
        <w:rPr>
          <w:rFonts w:ascii="Arial" w:eastAsia="Arial" w:hAnsi="Arial" w:cs="Arial"/>
          <w:color w:val="000000" w:themeColor="text1"/>
        </w:rPr>
      </w:pPr>
    </w:p>
    <w:p w14:paraId="6D79B1D3" w14:textId="77777777" w:rsidR="007D5D68" w:rsidRPr="00DF31FA" w:rsidRDefault="007D5D68" w:rsidP="007D5D68">
      <w:pPr>
        <w:pStyle w:val="ListParagraph"/>
        <w:spacing w:after="0"/>
        <w:ind w:left="1440" w:firstLine="0"/>
        <w:rPr>
          <w:rFonts w:ascii="Arial" w:eastAsia="Arial" w:hAnsi="Arial" w:cs="Arial"/>
          <w:color w:val="000000" w:themeColor="text1"/>
        </w:rPr>
      </w:pPr>
    </w:p>
    <w:p w14:paraId="79EDBBB1" w14:textId="77777777" w:rsidR="0078186D" w:rsidRDefault="0078186D" w:rsidP="0078186D">
      <w:pPr>
        <w:pStyle w:val="ListParagraph"/>
        <w:rPr>
          <w:rFonts w:ascii="Arial" w:eastAsia="Arial" w:hAnsi="Arial" w:cs="Arial"/>
          <w:color w:val="000000" w:themeColor="text1"/>
        </w:rPr>
      </w:pPr>
    </w:p>
    <w:p w14:paraId="3633BD30" w14:textId="77777777" w:rsidR="0078186D" w:rsidRDefault="0078186D" w:rsidP="0078186D">
      <w:pPr>
        <w:spacing w:after="0"/>
        <w:ind w:left="720"/>
        <w:rPr>
          <w:rFonts w:ascii="Arial" w:eastAsia="Arial" w:hAnsi="Arial" w:cs="Arial"/>
          <w:color w:val="000000" w:themeColor="text1"/>
          <w:sz w:val="24"/>
        </w:rPr>
      </w:pPr>
    </w:p>
    <w:p w14:paraId="79BB228D" w14:textId="77777777" w:rsidR="001152BD" w:rsidRDefault="001152BD" w:rsidP="001152BD">
      <w:pPr>
        <w:pStyle w:val="ListParagraph"/>
        <w:rPr>
          <w:rFonts w:ascii="Arial" w:eastAsia="Arial" w:hAnsi="Arial" w:cs="Arial"/>
          <w:color w:val="000000" w:themeColor="text1"/>
        </w:rPr>
      </w:pPr>
    </w:p>
    <w:p w14:paraId="6FDC83DA" w14:textId="77777777" w:rsidR="001152BD" w:rsidRPr="00C84E79" w:rsidRDefault="001152BD" w:rsidP="001152BD">
      <w:pPr>
        <w:spacing w:after="0"/>
        <w:ind w:left="720"/>
        <w:rPr>
          <w:rFonts w:ascii="Arial" w:eastAsia="Arial" w:hAnsi="Arial" w:cs="Arial"/>
          <w:color w:val="000000" w:themeColor="text1"/>
          <w:sz w:val="24"/>
        </w:rPr>
      </w:pPr>
    </w:p>
    <w:p w14:paraId="62F91E54" w14:textId="63DFFE14" w:rsidR="03734C87" w:rsidRDefault="03734C87" w:rsidP="00C84E79">
      <w:pPr>
        <w:spacing w:after="0"/>
        <w:ind w:left="720"/>
        <w:rPr>
          <w:rFonts w:ascii="Arial" w:eastAsia="Arial" w:hAnsi="Arial" w:cs="Arial"/>
          <w:color w:val="000000" w:themeColor="text1"/>
          <w:sz w:val="24"/>
        </w:rPr>
      </w:pPr>
    </w:p>
    <w:p w14:paraId="6391F52C" w14:textId="77777777" w:rsidR="002F30C0" w:rsidRPr="002F30C0" w:rsidRDefault="002F30C0" w:rsidP="002F30C0">
      <w:pPr>
        <w:pStyle w:val="ListParagraph"/>
        <w:ind w:firstLine="0"/>
        <w:rPr>
          <w:rFonts w:ascii="Arial" w:eastAsia="Arial" w:hAnsi="Arial" w:cs="Arial"/>
        </w:rPr>
      </w:pPr>
    </w:p>
    <w:p w14:paraId="6C85E45C" w14:textId="7988F07B" w:rsidR="2901D9F2" w:rsidRDefault="2901D9F2" w:rsidP="2901D9F2">
      <w:pPr>
        <w:rPr>
          <w:rFonts w:ascii="Arial" w:eastAsia="Arial" w:hAnsi="Arial" w:cs="Arial"/>
          <w:sz w:val="24"/>
        </w:rPr>
      </w:pPr>
    </w:p>
    <w:p w14:paraId="54738AF4" w14:textId="77777777" w:rsidR="001E3342" w:rsidRPr="00CE765E" w:rsidRDefault="001E3342">
      <w:pPr>
        <w:rPr>
          <w:rFonts w:ascii="Arial" w:hAnsi="Arial" w:cs="Arial"/>
          <w:sz w:val="24"/>
        </w:rPr>
      </w:pPr>
    </w:p>
    <w:p w14:paraId="46ABBD8F" w14:textId="77777777" w:rsidR="001E3342" w:rsidRPr="00CE765E" w:rsidRDefault="001E3342">
      <w:pPr>
        <w:rPr>
          <w:rFonts w:ascii="Arial" w:hAnsi="Arial" w:cs="Arial"/>
          <w:sz w:val="24"/>
        </w:rPr>
      </w:pPr>
    </w:p>
    <w:p w14:paraId="06BBA33E" w14:textId="77777777" w:rsidR="001E3342" w:rsidRPr="00CE765E" w:rsidRDefault="001E3342">
      <w:pPr>
        <w:rPr>
          <w:rFonts w:ascii="Arial" w:hAnsi="Arial" w:cs="Arial"/>
          <w:sz w:val="24"/>
        </w:rPr>
      </w:pPr>
    </w:p>
    <w:p w14:paraId="464FCBC1" w14:textId="77777777" w:rsidR="001E3342" w:rsidRPr="00CE765E" w:rsidRDefault="001E3342">
      <w:pPr>
        <w:rPr>
          <w:rFonts w:ascii="Arial" w:hAnsi="Arial" w:cs="Arial"/>
          <w:sz w:val="24"/>
        </w:rPr>
      </w:pPr>
    </w:p>
    <w:p w14:paraId="5C8C6B09" w14:textId="77777777" w:rsidR="001E3342" w:rsidRPr="00CE765E" w:rsidRDefault="001E3342" w:rsidP="001E3342">
      <w:pPr>
        <w:rPr>
          <w:rFonts w:ascii="Arial" w:hAnsi="Arial" w:cs="Arial"/>
          <w:sz w:val="24"/>
        </w:rPr>
      </w:pPr>
    </w:p>
    <w:p w14:paraId="5C71F136" w14:textId="77777777" w:rsidR="001E3342" w:rsidRPr="00CE765E" w:rsidRDefault="001E3342">
      <w:pPr>
        <w:rPr>
          <w:rFonts w:ascii="Arial" w:hAnsi="Arial" w:cs="Arial"/>
          <w:sz w:val="24"/>
        </w:rPr>
      </w:pPr>
    </w:p>
    <w:sectPr w:rsidR="001E3342" w:rsidRPr="00CE765E">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13802C" w14:textId="77777777" w:rsidR="00403025" w:rsidRDefault="00403025" w:rsidP="00C140B5">
      <w:pPr>
        <w:spacing w:after="0"/>
      </w:pPr>
      <w:r>
        <w:separator/>
      </w:r>
    </w:p>
  </w:endnote>
  <w:endnote w:type="continuationSeparator" w:id="0">
    <w:p w14:paraId="083EE165" w14:textId="77777777" w:rsidR="00403025" w:rsidRDefault="00403025" w:rsidP="00C140B5">
      <w:pPr>
        <w:spacing w:after="0"/>
      </w:pPr>
      <w:r>
        <w:continuationSeparator/>
      </w:r>
    </w:p>
  </w:endnote>
  <w:endnote w:type="continuationNotice" w:id="1">
    <w:p w14:paraId="59337884" w14:textId="77777777" w:rsidR="00403025" w:rsidRDefault="0040302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yriad Pro">
    <w:altName w:val="Arial"/>
    <w:panose1 w:val="00000000000000000000"/>
    <w:charset w:val="00"/>
    <w:family w:val="swiss"/>
    <w:notTrueType/>
    <w:pitch w:val="variable"/>
    <w:sig w:usb0="20000287" w:usb1="00000001" w:usb2="00000000"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Arial,Times New Roman">
    <w:altName w:val="Arial"/>
    <w:panose1 w:val="00000000000000000000"/>
    <w:charset w:val="00"/>
    <w:family w:val="roman"/>
    <w:notTrueType/>
    <w:pitch w:val="default"/>
  </w:font>
  <w:font w:name="Utsaah">
    <w:altName w:val="Utsaah"/>
    <w:charset w:val="00"/>
    <w:family w:val="swiss"/>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D76A56" w14:textId="77777777" w:rsidR="00953D3B" w:rsidRPr="007542EC" w:rsidRDefault="3489B20A" w:rsidP="3489B20A">
    <w:pPr>
      <w:pBdr>
        <w:bottom w:val="single" w:sz="6" w:space="1" w:color="E36C0A" w:themeColor="accent6" w:themeShade="BF"/>
      </w:pBdr>
      <w:tabs>
        <w:tab w:val="center" w:pos="4680"/>
        <w:tab w:val="right" w:pos="9360"/>
      </w:tabs>
      <w:jc w:val="center"/>
      <w:rPr>
        <w:rFonts w:ascii="Utsaah" w:eastAsia="Utsaah" w:hAnsi="Utsaah" w:cs="Utsaah"/>
        <w:color w:val="015696"/>
      </w:rPr>
    </w:pPr>
    <w:r w:rsidRPr="3489B20A">
      <w:rPr>
        <w:rFonts w:ascii="Utsaah" w:eastAsia="Utsaah" w:hAnsi="Utsaah" w:cs="Utsaah"/>
        <w:color w:val="015696"/>
      </w:rPr>
      <w:t>7160 Columbia Gateway Drive, Suite. 230, Columbia, MD 21046</w:t>
    </w:r>
  </w:p>
  <w:p w14:paraId="02A1DB21" w14:textId="3A2D921F" w:rsidR="00953D3B" w:rsidRPr="00AB00EE" w:rsidRDefault="3489B20A" w:rsidP="00AB00EE">
    <w:pPr>
      <w:pStyle w:val="Footer"/>
    </w:pPr>
    <w:r w:rsidRPr="3489B20A">
      <w:rPr>
        <w:rFonts w:ascii="Utsaah" w:eastAsia="Utsaah" w:hAnsi="Utsaah" w:cs="Utsaah"/>
        <w:color w:val="015696"/>
      </w:rPr>
      <w:t xml:space="preserve">                                                                          </w:t>
    </w:r>
    <w:r w:rsidRPr="3489B20A">
      <w:rPr>
        <w:rStyle w:val="Hyperlink"/>
        <w:rFonts w:ascii="Utsaah" w:eastAsia="Utsaah" w:hAnsi="Utsaah" w:cs="Utsaah"/>
      </w:rPr>
      <w:t>1.877.952.7422 | www.crisphealth.org</w:t>
    </w:r>
    <w:hyperlink w:history="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35AD86" w14:textId="77777777" w:rsidR="00403025" w:rsidRDefault="00403025" w:rsidP="00C140B5">
      <w:pPr>
        <w:spacing w:after="0"/>
      </w:pPr>
      <w:r>
        <w:separator/>
      </w:r>
    </w:p>
  </w:footnote>
  <w:footnote w:type="continuationSeparator" w:id="0">
    <w:p w14:paraId="19F5DA40" w14:textId="77777777" w:rsidR="00403025" w:rsidRDefault="00403025" w:rsidP="00C140B5">
      <w:pPr>
        <w:spacing w:after="0"/>
      </w:pPr>
      <w:r>
        <w:continuationSeparator/>
      </w:r>
    </w:p>
  </w:footnote>
  <w:footnote w:type="continuationNotice" w:id="1">
    <w:p w14:paraId="4F091145" w14:textId="77777777" w:rsidR="00403025" w:rsidRDefault="00403025">
      <w:pPr>
        <w:spacing w:after="0"/>
      </w:pPr>
    </w:p>
  </w:footnote>
  <w:footnote w:id="2">
    <w:p w14:paraId="561BBF19" w14:textId="1F4C33A4" w:rsidR="00953D3B" w:rsidRDefault="00953D3B">
      <w:pPr>
        <w:pStyle w:val="FootnoteText"/>
      </w:pPr>
      <w:r>
        <w:rPr>
          <w:rStyle w:val="FootnoteReference"/>
        </w:rPr>
        <w:footnoteRef/>
      </w:r>
      <w:r>
        <w:t xml:space="preserve"> Overlay … Materially different demographics for the same Medical Record Number from the same source provided at two different times.  Example: HospitalMRN123 is Regan, Ronald 1/1/1915 on January 1</w:t>
      </w:r>
      <w:r w:rsidRPr="00167655">
        <w:rPr>
          <w:vertAlign w:val="superscript"/>
        </w:rPr>
        <w:t>st</w:t>
      </w:r>
      <w:r>
        <w:t xml:space="preserve"> of 2018 and Hospital MRN123 is Frankly, Benjamin 1/1/2016 when provided to CRISP in June of 2018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2BF4B" w14:textId="6C10B929" w:rsidR="6E289809" w:rsidRDefault="6E289809" w:rsidP="6E289809">
    <w:pPr>
      <w:pStyle w:val="Header"/>
    </w:pPr>
    <w:r>
      <w:rPr>
        <w:noProof/>
      </w:rPr>
      <w:drawing>
        <wp:inline distT="0" distB="0" distL="0" distR="0" wp14:anchorId="0B17CFF1" wp14:editId="3068ED3C">
          <wp:extent cx="5950536" cy="914345"/>
          <wp:effectExtent l="0" t="0" r="0" b="0"/>
          <wp:docPr id="938613857"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
                    <a:extLst>
                      <a:ext uri="{28A0092B-C50C-407E-A947-70E740481C1C}">
                        <a14:useLocalDpi xmlns:a14="http://schemas.microsoft.com/office/drawing/2010/main" val="0"/>
                      </a:ext>
                    </a:extLst>
                  </a:blip>
                  <a:stretch>
                    <a:fillRect/>
                  </a:stretch>
                </pic:blipFill>
                <pic:spPr>
                  <a:xfrm>
                    <a:off x="0" y="0"/>
                    <a:ext cx="5950536" cy="91434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355BF"/>
    <w:multiLevelType w:val="multilevel"/>
    <w:tmpl w:val="FA4857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2B0A17"/>
    <w:multiLevelType w:val="hybridMultilevel"/>
    <w:tmpl w:val="867E1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7A0332"/>
    <w:multiLevelType w:val="hybridMultilevel"/>
    <w:tmpl w:val="13DE9BF6"/>
    <w:lvl w:ilvl="0" w:tplc="4E64C8A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A14E6D"/>
    <w:multiLevelType w:val="hybridMultilevel"/>
    <w:tmpl w:val="DB503AD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8EA22BD"/>
    <w:multiLevelType w:val="hybridMultilevel"/>
    <w:tmpl w:val="C616C3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9A5428F"/>
    <w:multiLevelType w:val="hybridMultilevel"/>
    <w:tmpl w:val="65AA872C"/>
    <w:lvl w:ilvl="0" w:tplc="4E64C8A6">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7C5EA7"/>
    <w:multiLevelType w:val="hybridMultilevel"/>
    <w:tmpl w:val="04EE8DC6"/>
    <w:lvl w:ilvl="0" w:tplc="813C4884">
      <w:start w:val="1"/>
      <w:numFmt w:val="decimal"/>
      <w:lvlText w:val="%1."/>
      <w:lvlJc w:val="left"/>
      <w:pPr>
        <w:ind w:left="720" w:hanging="360"/>
      </w:pPr>
    </w:lvl>
    <w:lvl w:ilvl="1" w:tplc="714CE4D0">
      <w:start w:val="1"/>
      <w:numFmt w:val="lowerLetter"/>
      <w:lvlText w:val="%2."/>
      <w:lvlJc w:val="left"/>
      <w:pPr>
        <w:ind w:left="1440" w:hanging="360"/>
      </w:pPr>
    </w:lvl>
    <w:lvl w:ilvl="2" w:tplc="84AC3588">
      <w:start w:val="1"/>
      <w:numFmt w:val="lowerRoman"/>
      <w:lvlText w:val="%3."/>
      <w:lvlJc w:val="right"/>
      <w:pPr>
        <w:ind w:left="2160" w:hanging="180"/>
      </w:pPr>
    </w:lvl>
    <w:lvl w:ilvl="3" w:tplc="0DF61950">
      <w:start w:val="1"/>
      <w:numFmt w:val="decimal"/>
      <w:lvlText w:val="%4."/>
      <w:lvlJc w:val="left"/>
      <w:pPr>
        <w:ind w:left="2880" w:hanging="360"/>
      </w:pPr>
    </w:lvl>
    <w:lvl w:ilvl="4" w:tplc="81A4DAD6">
      <w:start w:val="1"/>
      <w:numFmt w:val="lowerLetter"/>
      <w:lvlText w:val="%5."/>
      <w:lvlJc w:val="left"/>
      <w:pPr>
        <w:ind w:left="3600" w:hanging="360"/>
      </w:pPr>
    </w:lvl>
    <w:lvl w:ilvl="5" w:tplc="D35E34C8">
      <w:start w:val="1"/>
      <w:numFmt w:val="lowerRoman"/>
      <w:lvlText w:val="%6."/>
      <w:lvlJc w:val="right"/>
      <w:pPr>
        <w:ind w:left="4320" w:hanging="180"/>
      </w:pPr>
    </w:lvl>
    <w:lvl w:ilvl="6" w:tplc="3F8E83B2">
      <w:start w:val="1"/>
      <w:numFmt w:val="decimal"/>
      <w:lvlText w:val="%7."/>
      <w:lvlJc w:val="left"/>
      <w:pPr>
        <w:ind w:left="5040" w:hanging="360"/>
      </w:pPr>
    </w:lvl>
    <w:lvl w:ilvl="7" w:tplc="CD9EE5EE">
      <w:start w:val="1"/>
      <w:numFmt w:val="lowerLetter"/>
      <w:lvlText w:val="%8."/>
      <w:lvlJc w:val="left"/>
      <w:pPr>
        <w:ind w:left="5760" w:hanging="360"/>
      </w:pPr>
    </w:lvl>
    <w:lvl w:ilvl="8" w:tplc="74685BB8">
      <w:start w:val="1"/>
      <w:numFmt w:val="lowerRoman"/>
      <w:lvlText w:val="%9."/>
      <w:lvlJc w:val="right"/>
      <w:pPr>
        <w:ind w:left="6480" w:hanging="180"/>
      </w:pPr>
    </w:lvl>
  </w:abstractNum>
  <w:abstractNum w:abstractNumId="7" w15:restartNumberingAfterBreak="0">
    <w:nsid w:val="0FFD7E4A"/>
    <w:multiLevelType w:val="hybridMultilevel"/>
    <w:tmpl w:val="7ED8B37C"/>
    <w:lvl w:ilvl="0" w:tplc="2C1C8D6C">
      <w:start w:val="1"/>
      <w:numFmt w:val="decimal"/>
      <w:lvlText w:val="%1."/>
      <w:lvlJc w:val="left"/>
      <w:pPr>
        <w:ind w:left="720" w:hanging="360"/>
      </w:pPr>
    </w:lvl>
    <w:lvl w:ilvl="1" w:tplc="E9365B22">
      <w:start w:val="1"/>
      <w:numFmt w:val="bullet"/>
      <w:lvlText w:val="o"/>
      <w:lvlJc w:val="left"/>
      <w:pPr>
        <w:ind w:left="1440" w:hanging="360"/>
      </w:pPr>
      <w:rPr>
        <w:rFonts w:ascii="Courier New" w:hAnsi="Courier New" w:hint="default"/>
      </w:rPr>
    </w:lvl>
    <w:lvl w:ilvl="2" w:tplc="B97EC8C8">
      <w:start w:val="1"/>
      <w:numFmt w:val="bullet"/>
      <w:lvlText w:val=""/>
      <w:lvlJc w:val="left"/>
      <w:pPr>
        <w:ind w:left="2160" w:hanging="360"/>
      </w:pPr>
      <w:rPr>
        <w:rFonts w:ascii="Wingdings" w:hAnsi="Wingdings" w:hint="default"/>
      </w:rPr>
    </w:lvl>
    <w:lvl w:ilvl="3" w:tplc="4036E08E">
      <w:start w:val="1"/>
      <w:numFmt w:val="bullet"/>
      <w:lvlText w:val=""/>
      <w:lvlJc w:val="left"/>
      <w:pPr>
        <w:ind w:left="2880" w:hanging="360"/>
      </w:pPr>
      <w:rPr>
        <w:rFonts w:ascii="Symbol" w:hAnsi="Symbol" w:hint="default"/>
      </w:rPr>
    </w:lvl>
    <w:lvl w:ilvl="4" w:tplc="51E08C60">
      <w:start w:val="1"/>
      <w:numFmt w:val="bullet"/>
      <w:lvlText w:val="o"/>
      <w:lvlJc w:val="left"/>
      <w:pPr>
        <w:ind w:left="3600" w:hanging="360"/>
      </w:pPr>
      <w:rPr>
        <w:rFonts w:ascii="Courier New" w:hAnsi="Courier New" w:hint="default"/>
      </w:rPr>
    </w:lvl>
    <w:lvl w:ilvl="5" w:tplc="A5924912">
      <w:start w:val="1"/>
      <w:numFmt w:val="bullet"/>
      <w:lvlText w:val=""/>
      <w:lvlJc w:val="left"/>
      <w:pPr>
        <w:ind w:left="4320" w:hanging="360"/>
      </w:pPr>
      <w:rPr>
        <w:rFonts w:ascii="Wingdings" w:hAnsi="Wingdings" w:hint="default"/>
      </w:rPr>
    </w:lvl>
    <w:lvl w:ilvl="6" w:tplc="9A9E2A30">
      <w:start w:val="1"/>
      <w:numFmt w:val="bullet"/>
      <w:lvlText w:val=""/>
      <w:lvlJc w:val="left"/>
      <w:pPr>
        <w:ind w:left="5040" w:hanging="360"/>
      </w:pPr>
      <w:rPr>
        <w:rFonts w:ascii="Symbol" w:hAnsi="Symbol" w:hint="default"/>
      </w:rPr>
    </w:lvl>
    <w:lvl w:ilvl="7" w:tplc="F860018A">
      <w:start w:val="1"/>
      <w:numFmt w:val="bullet"/>
      <w:lvlText w:val="o"/>
      <w:lvlJc w:val="left"/>
      <w:pPr>
        <w:ind w:left="5760" w:hanging="360"/>
      </w:pPr>
      <w:rPr>
        <w:rFonts w:ascii="Courier New" w:hAnsi="Courier New" w:hint="default"/>
      </w:rPr>
    </w:lvl>
    <w:lvl w:ilvl="8" w:tplc="60703AA6">
      <w:start w:val="1"/>
      <w:numFmt w:val="bullet"/>
      <w:lvlText w:val=""/>
      <w:lvlJc w:val="left"/>
      <w:pPr>
        <w:ind w:left="6480" w:hanging="360"/>
      </w:pPr>
      <w:rPr>
        <w:rFonts w:ascii="Wingdings" w:hAnsi="Wingdings" w:hint="default"/>
      </w:rPr>
    </w:lvl>
  </w:abstractNum>
  <w:abstractNum w:abstractNumId="8" w15:restartNumberingAfterBreak="0">
    <w:nsid w:val="11AE7027"/>
    <w:multiLevelType w:val="hybridMultilevel"/>
    <w:tmpl w:val="B55E5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1D329C"/>
    <w:multiLevelType w:val="hybridMultilevel"/>
    <w:tmpl w:val="A0C0939E"/>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A00994"/>
    <w:multiLevelType w:val="hybridMultilevel"/>
    <w:tmpl w:val="6C0A55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FE6F10"/>
    <w:multiLevelType w:val="multilevel"/>
    <w:tmpl w:val="AA5AC3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45878A0"/>
    <w:multiLevelType w:val="hybridMultilevel"/>
    <w:tmpl w:val="7FFA10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F3F4EBC"/>
    <w:multiLevelType w:val="hybridMultilevel"/>
    <w:tmpl w:val="B68EF5A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532CF5"/>
    <w:multiLevelType w:val="multilevel"/>
    <w:tmpl w:val="FA4857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123534B"/>
    <w:multiLevelType w:val="multilevel"/>
    <w:tmpl w:val="771875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60E75BD"/>
    <w:multiLevelType w:val="hybridMultilevel"/>
    <w:tmpl w:val="3162FFA0"/>
    <w:lvl w:ilvl="0" w:tplc="4E64C8A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D27FEF"/>
    <w:multiLevelType w:val="multilevel"/>
    <w:tmpl w:val="8FB45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F345F6E"/>
    <w:multiLevelType w:val="multilevel"/>
    <w:tmpl w:val="AA5AC3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0A247DF"/>
    <w:multiLevelType w:val="multilevel"/>
    <w:tmpl w:val="0F1637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275333C"/>
    <w:multiLevelType w:val="hybridMultilevel"/>
    <w:tmpl w:val="4D82E60A"/>
    <w:lvl w:ilvl="0" w:tplc="4E64C8A6">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7771ED"/>
    <w:multiLevelType w:val="multilevel"/>
    <w:tmpl w:val="A84608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4426A78"/>
    <w:multiLevelType w:val="multilevel"/>
    <w:tmpl w:val="A288B5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8E54FA3"/>
    <w:multiLevelType w:val="hybridMultilevel"/>
    <w:tmpl w:val="D3AE682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DE87351"/>
    <w:multiLevelType w:val="hybridMultilevel"/>
    <w:tmpl w:val="61EE7BF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DF56E5B"/>
    <w:multiLevelType w:val="multilevel"/>
    <w:tmpl w:val="FA4857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FD577B1"/>
    <w:multiLevelType w:val="hybridMultilevel"/>
    <w:tmpl w:val="2BFCDC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25622B"/>
    <w:multiLevelType w:val="hybridMultilevel"/>
    <w:tmpl w:val="C43491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F46629"/>
    <w:multiLevelType w:val="hybridMultilevel"/>
    <w:tmpl w:val="1E10A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8C223F"/>
    <w:multiLevelType w:val="multilevel"/>
    <w:tmpl w:val="FA4857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3BA3AF8"/>
    <w:multiLevelType w:val="hybridMultilevel"/>
    <w:tmpl w:val="14767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EB4A75"/>
    <w:multiLevelType w:val="hybridMultilevel"/>
    <w:tmpl w:val="4AF40AEA"/>
    <w:lvl w:ilvl="0" w:tplc="4E64C8A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EC3DB3"/>
    <w:multiLevelType w:val="multilevel"/>
    <w:tmpl w:val="9CCEFE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17D5253"/>
    <w:multiLevelType w:val="hybridMultilevel"/>
    <w:tmpl w:val="5A8C3F26"/>
    <w:lvl w:ilvl="0" w:tplc="110E9FE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155F35"/>
    <w:multiLevelType w:val="multilevel"/>
    <w:tmpl w:val="FA4857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E697011"/>
    <w:multiLevelType w:val="multilevel"/>
    <w:tmpl w:val="1D3249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FAD10FE"/>
    <w:multiLevelType w:val="multilevel"/>
    <w:tmpl w:val="312AA1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0A703AA"/>
    <w:multiLevelType w:val="hybridMultilevel"/>
    <w:tmpl w:val="682CF9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52E372A"/>
    <w:multiLevelType w:val="hybridMultilevel"/>
    <w:tmpl w:val="180E2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BB54E7"/>
    <w:multiLevelType w:val="hybridMultilevel"/>
    <w:tmpl w:val="F7B2EF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A1B34F2"/>
    <w:multiLevelType w:val="hybridMultilevel"/>
    <w:tmpl w:val="AF9A49A6"/>
    <w:lvl w:ilvl="0" w:tplc="4E64C8A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D783F15"/>
    <w:multiLevelType w:val="hybridMultilevel"/>
    <w:tmpl w:val="6E508EA6"/>
    <w:lvl w:ilvl="0" w:tplc="E74276FA">
      <w:start w:val="1"/>
      <w:numFmt w:val="decimal"/>
      <w:lvlText w:val="%1."/>
      <w:lvlJc w:val="left"/>
      <w:pPr>
        <w:ind w:left="720" w:hanging="360"/>
      </w:pPr>
    </w:lvl>
    <w:lvl w:ilvl="1" w:tplc="E17255B6">
      <w:start w:val="1"/>
      <w:numFmt w:val="lowerLetter"/>
      <w:lvlText w:val="%2."/>
      <w:lvlJc w:val="left"/>
      <w:pPr>
        <w:ind w:left="1440" w:hanging="360"/>
      </w:pPr>
    </w:lvl>
    <w:lvl w:ilvl="2" w:tplc="A84047B8">
      <w:start w:val="1"/>
      <w:numFmt w:val="lowerRoman"/>
      <w:lvlText w:val="%3."/>
      <w:lvlJc w:val="right"/>
      <w:pPr>
        <w:ind w:left="2160" w:hanging="180"/>
      </w:pPr>
    </w:lvl>
    <w:lvl w:ilvl="3" w:tplc="C08428AC">
      <w:start w:val="1"/>
      <w:numFmt w:val="decimal"/>
      <w:lvlText w:val="%4."/>
      <w:lvlJc w:val="left"/>
      <w:pPr>
        <w:ind w:left="2880" w:hanging="360"/>
      </w:pPr>
    </w:lvl>
    <w:lvl w:ilvl="4" w:tplc="90F21AB2">
      <w:start w:val="1"/>
      <w:numFmt w:val="lowerLetter"/>
      <w:lvlText w:val="%5."/>
      <w:lvlJc w:val="left"/>
      <w:pPr>
        <w:ind w:left="3600" w:hanging="360"/>
      </w:pPr>
    </w:lvl>
    <w:lvl w:ilvl="5" w:tplc="901622A0">
      <w:start w:val="1"/>
      <w:numFmt w:val="lowerRoman"/>
      <w:lvlText w:val="%6."/>
      <w:lvlJc w:val="right"/>
      <w:pPr>
        <w:ind w:left="4320" w:hanging="180"/>
      </w:pPr>
    </w:lvl>
    <w:lvl w:ilvl="6" w:tplc="B5DC37A4">
      <w:start w:val="1"/>
      <w:numFmt w:val="decimal"/>
      <w:lvlText w:val="%7."/>
      <w:lvlJc w:val="left"/>
      <w:pPr>
        <w:ind w:left="5040" w:hanging="360"/>
      </w:pPr>
    </w:lvl>
    <w:lvl w:ilvl="7" w:tplc="DB562338">
      <w:start w:val="1"/>
      <w:numFmt w:val="lowerLetter"/>
      <w:lvlText w:val="%8."/>
      <w:lvlJc w:val="left"/>
      <w:pPr>
        <w:ind w:left="5760" w:hanging="360"/>
      </w:pPr>
    </w:lvl>
    <w:lvl w:ilvl="8" w:tplc="61BAAC36">
      <w:start w:val="1"/>
      <w:numFmt w:val="lowerRoman"/>
      <w:lvlText w:val="%9."/>
      <w:lvlJc w:val="right"/>
      <w:pPr>
        <w:ind w:left="6480" w:hanging="180"/>
      </w:pPr>
    </w:lvl>
  </w:abstractNum>
  <w:abstractNum w:abstractNumId="42" w15:restartNumberingAfterBreak="0">
    <w:nsid w:val="7FE95AA7"/>
    <w:multiLevelType w:val="multilevel"/>
    <w:tmpl w:val="39D8A43A"/>
    <w:lvl w:ilvl="0">
      <w:start w:val="1"/>
      <w:numFmt w:val="decimal"/>
      <w:lvlText w:val="%1."/>
      <w:lvlJc w:val="left"/>
      <w:pPr>
        <w:ind w:left="720" w:hanging="360"/>
      </w:pPr>
    </w:lvl>
    <w:lvl w:ilvl="1">
      <w:start w:val="1"/>
      <w:numFmt w:val="low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42"/>
  </w:num>
  <w:num w:numId="3">
    <w:abstractNumId w:val="41"/>
  </w:num>
  <w:num w:numId="4">
    <w:abstractNumId w:val="7"/>
  </w:num>
  <w:num w:numId="5">
    <w:abstractNumId w:val="35"/>
  </w:num>
  <w:num w:numId="6">
    <w:abstractNumId w:val="17"/>
  </w:num>
  <w:num w:numId="7">
    <w:abstractNumId w:val="19"/>
  </w:num>
  <w:num w:numId="8">
    <w:abstractNumId w:val="22"/>
  </w:num>
  <w:num w:numId="9">
    <w:abstractNumId w:val="13"/>
  </w:num>
  <w:num w:numId="10">
    <w:abstractNumId w:val="36"/>
  </w:num>
  <w:num w:numId="11">
    <w:abstractNumId w:val="21"/>
  </w:num>
  <w:num w:numId="12">
    <w:abstractNumId w:val="14"/>
  </w:num>
  <w:num w:numId="13">
    <w:abstractNumId w:val="15"/>
  </w:num>
  <w:num w:numId="14">
    <w:abstractNumId w:val="18"/>
  </w:num>
  <w:num w:numId="15">
    <w:abstractNumId w:val="12"/>
  </w:num>
  <w:num w:numId="16">
    <w:abstractNumId w:val="11"/>
  </w:num>
  <w:num w:numId="17">
    <w:abstractNumId w:val="32"/>
  </w:num>
  <w:num w:numId="18">
    <w:abstractNumId w:val="32"/>
  </w:num>
  <w:num w:numId="19">
    <w:abstractNumId w:val="30"/>
  </w:num>
  <w:num w:numId="20">
    <w:abstractNumId w:val="2"/>
  </w:num>
  <w:num w:numId="21">
    <w:abstractNumId w:val="40"/>
  </w:num>
  <w:num w:numId="22">
    <w:abstractNumId w:val="20"/>
  </w:num>
  <w:num w:numId="23">
    <w:abstractNumId w:val="16"/>
  </w:num>
  <w:num w:numId="24">
    <w:abstractNumId w:val="31"/>
  </w:num>
  <w:num w:numId="25">
    <w:abstractNumId w:val="5"/>
  </w:num>
  <w:num w:numId="26">
    <w:abstractNumId w:val="25"/>
  </w:num>
  <w:num w:numId="27">
    <w:abstractNumId w:val="0"/>
  </w:num>
  <w:num w:numId="28">
    <w:abstractNumId w:val="34"/>
  </w:num>
  <w:num w:numId="29">
    <w:abstractNumId w:val="26"/>
  </w:num>
  <w:num w:numId="30">
    <w:abstractNumId w:val="10"/>
  </w:num>
  <w:num w:numId="31">
    <w:abstractNumId w:val="1"/>
  </w:num>
  <w:num w:numId="32">
    <w:abstractNumId w:val="33"/>
  </w:num>
  <w:num w:numId="33">
    <w:abstractNumId w:val="38"/>
  </w:num>
  <w:num w:numId="34">
    <w:abstractNumId w:val="23"/>
  </w:num>
  <w:num w:numId="35">
    <w:abstractNumId w:val="8"/>
  </w:num>
  <w:num w:numId="36">
    <w:abstractNumId w:val="28"/>
  </w:num>
  <w:num w:numId="37">
    <w:abstractNumId w:val="29"/>
  </w:num>
  <w:num w:numId="38">
    <w:abstractNumId w:val="24"/>
  </w:num>
  <w:num w:numId="39">
    <w:abstractNumId w:val="37"/>
  </w:num>
  <w:num w:numId="40">
    <w:abstractNumId w:val="9"/>
  </w:num>
  <w:num w:numId="41">
    <w:abstractNumId w:val="39"/>
  </w:num>
  <w:num w:numId="42">
    <w:abstractNumId w:val="4"/>
  </w:num>
  <w:num w:numId="43">
    <w:abstractNumId w:val="3"/>
  </w:num>
  <w:num w:numId="4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149"/>
    <w:rsid w:val="000260F3"/>
    <w:rsid w:val="00031EB5"/>
    <w:rsid w:val="000357F9"/>
    <w:rsid w:val="00051B70"/>
    <w:rsid w:val="00054246"/>
    <w:rsid w:val="00060583"/>
    <w:rsid w:val="000638B4"/>
    <w:rsid w:val="00071F51"/>
    <w:rsid w:val="00090EF4"/>
    <w:rsid w:val="000A16AD"/>
    <w:rsid w:val="000B6208"/>
    <w:rsid w:val="000C7D40"/>
    <w:rsid w:val="000E1730"/>
    <w:rsid w:val="000E329F"/>
    <w:rsid w:val="000E511A"/>
    <w:rsid w:val="000E620A"/>
    <w:rsid w:val="000E7D67"/>
    <w:rsid w:val="000F1151"/>
    <w:rsid w:val="000F2C08"/>
    <w:rsid w:val="00102C56"/>
    <w:rsid w:val="001119BD"/>
    <w:rsid w:val="00112E3A"/>
    <w:rsid w:val="001152BD"/>
    <w:rsid w:val="00115749"/>
    <w:rsid w:val="00116B6A"/>
    <w:rsid w:val="00125BD1"/>
    <w:rsid w:val="00150DE6"/>
    <w:rsid w:val="00167655"/>
    <w:rsid w:val="00173873"/>
    <w:rsid w:val="001A2B51"/>
    <w:rsid w:val="001B0471"/>
    <w:rsid w:val="001B2135"/>
    <w:rsid w:val="001B2E69"/>
    <w:rsid w:val="001B659D"/>
    <w:rsid w:val="001B759D"/>
    <w:rsid w:val="001B78F4"/>
    <w:rsid w:val="001D1947"/>
    <w:rsid w:val="001D42EC"/>
    <w:rsid w:val="001D6780"/>
    <w:rsid w:val="001E3342"/>
    <w:rsid w:val="001E5A39"/>
    <w:rsid w:val="001F5591"/>
    <w:rsid w:val="001F75CA"/>
    <w:rsid w:val="002023F7"/>
    <w:rsid w:val="00203017"/>
    <w:rsid w:val="002059FE"/>
    <w:rsid w:val="00212658"/>
    <w:rsid w:val="00214D71"/>
    <w:rsid w:val="00223F18"/>
    <w:rsid w:val="00225AD7"/>
    <w:rsid w:val="00232969"/>
    <w:rsid w:val="00240726"/>
    <w:rsid w:val="00244D6A"/>
    <w:rsid w:val="0025210D"/>
    <w:rsid w:val="00270EAB"/>
    <w:rsid w:val="002779D5"/>
    <w:rsid w:val="00282151"/>
    <w:rsid w:val="0028287E"/>
    <w:rsid w:val="00292EAF"/>
    <w:rsid w:val="002C7A35"/>
    <w:rsid w:val="002D0637"/>
    <w:rsid w:val="002D2BBF"/>
    <w:rsid w:val="002E3BB5"/>
    <w:rsid w:val="002F30C0"/>
    <w:rsid w:val="00303942"/>
    <w:rsid w:val="003114D8"/>
    <w:rsid w:val="003124C3"/>
    <w:rsid w:val="0031452D"/>
    <w:rsid w:val="00322359"/>
    <w:rsid w:val="00345B68"/>
    <w:rsid w:val="0035319D"/>
    <w:rsid w:val="00356A1A"/>
    <w:rsid w:val="00375A85"/>
    <w:rsid w:val="003924A5"/>
    <w:rsid w:val="003B0BE6"/>
    <w:rsid w:val="003B0E22"/>
    <w:rsid w:val="003B4432"/>
    <w:rsid w:val="003C086B"/>
    <w:rsid w:val="003D58B6"/>
    <w:rsid w:val="003E2E61"/>
    <w:rsid w:val="003F2F43"/>
    <w:rsid w:val="00403025"/>
    <w:rsid w:val="00411926"/>
    <w:rsid w:val="00417115"/>
    <w:rsid w:val="00427CF2"/>
    <w:rsid w:val="00437CD9"/>
    <w:rsid w:val="00452DD2"/>
    <w:rsid w:val="00461FED"/>
    <w:rsid w:val="00465359"/>
    <w:rsid w:val="0047593C"/>
    <w:rsid w:val="00475F7F"/>
    <w:rsid w:val="00485F44"/>
    <w:rsid w:val="00494FFD"/>
    <w:rsid w:val="0049517A"/>
    <w:rsid w:val="004A0B86"/>
    <w:rsid w:val="004A5AC3"/>
    <w:rsid w:val="004B2DE9"/>
    <w:rsid w:val="004B4866"/>
    <w:rsid w:val="004C0BCD"/>
    <w:rsid w:val="004E1922"/>
    <w:rsid w:val="004E1CB9"/>
    <w:rsid w:val="004F2426"/>
    <w:rsid w:val="004F5B70"/>
    <w:rsid w:val="005043DA"/>
    <w:rsid w:val="005110D5"/>
    <w:rsid w:val="0052026A"/>
    <w:rsid w:val="005419F3"/>
    <w:rsid w:val="00541EBC"/>
    <w:rsid w:val="005445B4"/>
    <w:rsid w:val="005503B4"/>
    <w:rsid w:val="00550EC5"/>
    <w:rsid w:val="00557328"/>
    <w:rsid w:val="005601D4"/>
    <w:rsid w:val="00571493"/>
    <w:rsid w:val="00575186"/>
    <w:rsid w:val="00586EB2"/>
    <w:rsid w:val="00594608"/>
    <w:rsid w:val="005C56B8"/>
    <w:rsid w:val="005C709A"/>
    <w:rsid w:val="005E1A2E"/>
    <w:rsid w:val="005E2F43"/>
    <w:rsid w:val="005E7703"/>
    <w:rsid w:val="005F6DD4"/>
    <w:rsid w:val="006024C8"/>
    <w:rsid w:val="00604872"/>
    <w:rsid w:val="006115E2"/>
    <w:rsid w:val="006120F3"/>
    <w:rsid w:val="00624149"/>
    <w:rsid w:val="0064279D"/>
    <w:rsid w:val="006627E5"/>
    <w:rsid w:val="00671D8E"/>
    <w:rsid w:val="006B7579"/>
    <w:rsid w:val="006D008A"/>
    <w:rsid w:val="006D2264"/>
    <w:rsid w:val="006D261D"/>
    <w:rsid w:val="006D2821"/>
    <w:rsid w:val="006F586B"/>
    <w:rsid w:val="00705568"/>
    <w:rsid w:val="007077FB"/>
    <w:rsid w:val="00707ACE"/>
    <w:rsid w:val="007204FE"/>
    <w:rsid w:val="00720621"/>
    <w:rsid w:val="0072205E"/>
    <w:rsid w:val="00723874"/>
    <w:rsid w:val="0072485C"/>
    <w:rsid w:val="0072777E"/>
    <w:rsid w:val="00730172"/>
    <w:rsid w:val="00731278"/>
    <w:rsid w:val="00737EEE"/>
    <w:rsid w:val="007522C7"/>
    <w:rsid w:val="007523B0"/>
    <w:rsid w:val="00774A3B"/>
    <w:rsid w:val="00776415"/>
    <w:rsid w:val="00780F21"/>
    <w:rsid w:val="0078186D"/>
    <w:rsid w:val="0078382C"/>
    <w:rsid w:val="00785D16"/>
    <w:rsid w:val="007C03E2"/>
    <w:rsid w:val="007D5122"/>
    <w:rsid w:val="007D5D68"/>
    <w:rsid w:val="007E5C97"/>
    <w:rsid w:val="0081255B"/>
    <w:rsid w:val="0081417E"/>
    <w:rsid w:val="0082276E"/>
    <w:rsid w:val="00837F4D"/>
    <w:rsid w:val="00850A91"/>
    <w:rsid w:val="0087192D"/>
    <w:rsid w:val="00871A22"/>
    <w:rsid w:val="00881104"/>
    <w:rsid w:val="00886C5E"/>
    <w:rsid w:val="008A10B0"/>
    <w:rsid w:val="008A184F"/>
    <w:rsid w:val="008C742F"/>
    <w:rsid w:val="008D6B15"/>
    <w:rsid w:val="008E42CC"/>
    <w:rsid w:val="008F6238"/>
    <w:rsid w:val="00900C30"/>
    <w:rsid w:val="00901C82"/>
    <w:rsid w:val="00915D2E"/>
    <w:rsid w:val="00932DE9"/>
    <w:rsid w:val="009419C2"/>
    <w:rsid w:val="009468BE"/>
    <w:rsid w:val="009472F5"/>
    <w:rsid w:val="00953D3B"/>
    <w:rsid w:val="00957E48"/>
    <w:rsid w:val="009611C9"/>
    <w:rsid w:val="0097719E"/>
    <w:rsid w:val="00977B1B"/>
    <w:rsid w:val="00982343"/>
    <w:rsid w:val="009A07D0"/>
    <w:rsid w:val="009B31D4"/>
    <w:rsid w:val="009C1C00"/>
    <w:rsid w:val="009C2F97"/>
    <w:rsid w:val="009C62DC"/>
    <w:rsid w:val="009D20BE"/>
    <w:rsid w:val="009D6D19"/>
    <w:rsid w:val="009F3FF3"/>
    <w:rsid w:val="00A21D29"/>
    <w:rsid w:val="00A3140D"/>
    <w:rsid w:val="00A32CC6"/>
    <w:rsid w:val="00A4137A"/>
    <w:rsid w:val="00A553C8"/>
    <w:rsid w:val="00A626E6"/>
    <w:rsid w:val="00A62E27"/>
    <w:rsid w:val="00A71843"/>
    <w:rsid w:val="00A74488"/>
    <w:rsid w:val="00A80564"/>
    <w:rsid w:val="00A90786"/>
    <w:rsid w:val="00AA0DF6"/>
    <w:rsid w:val="00AA45C0"/>
    <w:rsid w:val="00AB00EE"/>
    <w:rsid w:val="00AC4CA2"/>
    <w:rsid w:val="00AD1149"/>
    <w:rsid w:val="00AE5E4C"/>
    <w:rsid w:val="00B07FBF"/>
    <w:rsid w:val="00B17BEC"/>
    <w:rsid w:val="00B37CBF"/>
    <w:rsid w:val="00B4533B"/>
    <w:rsid w:val="00B5627F"/>
    <w:rsid w:val="00B650E0"/>
    <w:rsid w:val="00B76E78"/>
    <w:rsid w:val="00B77F8D"/>
    <w:rsid w:val="00B87CB6"/>
    <w:rsid w:val="00BA0996"/>
    <w:rsid w:val="00BA0FBB"/>
    <w:rsid w:val="00BC1344"/>
    <w:rsid w:val="00BD031D"/>
    <w:rsid w:val="00BD47C6"/>
    <w:rsid w:val="00BD78BB"/>
    <w:rsid w:val="00BF7F4E"/>
    <w:rsid w:val="00C05533"/>
    <w:rsid w:val="00C05F97"/>
    <w:rsid w:val="00C0607A"/>
    <w:rsid w:val="00C122BB"/>
    <w:rsid w:val="00C140B5"/>
    <w:rsid w:val="00C4432C"/>
    <w:rsid w:val="00C45460"/>
    <w:rsid w:val="00C45C91"/>
    <w:rsid w:val="00C82280"/>
    <w:rsid w:val="00C84E79"/>
    <w:rsid w:val="00C86133"/>
    <w:rsid w:val="00C86978"/>
    <w:rsid w:val="00C9074D"/>
    <w:rsid w:val="00CA085A"/>
    <w:rsid w:val="00CA249F"/>
    <w:rsid w:val="00CB778E"/>
    <w:rsid w:val="00CB783A"/>
    <w:rsid w:val="00CC1514"/>
    <w:rsid w:val="00CC71B9"/>
    <w:rsid w:val="00CD6F4B"/>
    <w:rsid w:val="00CE5E2B"/>
    <w:rsid w:val="00CE765E"/>
    <w:rsid w:val="00CF2B5C"/>
    <w:rsid w:val="00CF356A"/>
    <w:rsid w:val="00D11B88"/>
    <w:rsid w:val="00D16233"/>
    <w:rsid w:val="00D22F20"/>
    <w:rsid w:val="00D458BE"/>
    <w:rsid w:val="00D6071C"/>
    <w:rsid w:val="00D62186"/>
    <w:rsid w:val="00D73BF9"/>
    <w:rsid w:val="00D80C50"/>
    <w:rsid w:val="00DA6FB7"/>
    <w:rsid w:val="00DB7507"/>
    <w:rsid w:val="00DC4FF7"/>
    <w:rsid w:val="00DF1CC2"/>
    <w:rsid w:val="00DF31FA"/>
    <w:rsid w:val="00E13812"/>
    <w:rsid w:val="00E17DDB"/>
    <w:rsid w:val="00E3573A"/>
    <w:rsid w:val="00E43E95"/>
    <w:rsid w:val="00E4450C"/>
    <w:rsid w:val="00E5294D"/>
    <w:rsid w:val="00E62118"/>
    <w:rsid w:val="00E67616"/>
    <w:rsid w:val="00E745F8"/>
    <w:rsid w:val="00E74B02"/>
    <w:rsid w:val="00E80A9D"/>
    <w:rsid w:val="00E84ABE"/>
    <w:rsid w:val="00E85954"/>
    <w:rsid w:val="00E9130D"/>
    <w:rsid w:val="00E92C65"/>
    <w:rsid w:val="00EB3B66"/>
    <w:rsid w:val="00EB5FC3"/>
    <w:rsid w:val="00ED5B8C"/>
    <w:rsid w:val="00EE4531"/>
    <w:rsid w:val="00EE79A1"/>
    <w:rsid w:val="00F00C7D"/>
    <w:rsid w:val="00F222C9"/>
    <w:rsid w:val="00F34AFD"/>
    <w:rsid w:val="00F36620"/>
    <w:rsid w:val="00F479BF"/>
    <w:rsid w:val="00F47F8A"/>
    <w:rsid w:val="00F645FF"/>
    <w:rsid w:val="00F74D09"/>
    <w:rsid w:val="00F77A5C"/>
    <w:rsid w:val="00F86F41"/>
    <w:rsid w:val="00FA2B49"/>
    <w:rsid w:val="00FB2956"/>
    <w:rsid w:val="00FB3A64"/>
    <w:rsid w:val="00FE7282"/>
    <w:rsid w:val="00FF08B3"/>
    <w:rsid w:val="00FF6221"/>
    <w:rsid w:val="00FF6658"/>
    <w:rsid w:val="0295C466"/>
    <w:rsid w:val="03734C87"/>
    <w:rsid w:val="03B32CFA"/>
    <w:rsid w:val="0BEBB773"/>
    <w:rsid w:val="11A5FB56"/>
    <w:rsid w:val="120EBAD0"/>
    <w:rsid w:val="16F7222D"/>
    <w:rsid w:val="215CC72E"/>
    <w:rsid w:val="23A35159"/>
    <w:rsid w:val="2695898F"/>
    <w:rsid w:val="26BAE287"/>
    <w:rsid w:val="286B7561"/>
    <w:rsid w:val="2901D9F2"/>
    <w:rsid w:val="2A809D37"/>
    <w:rsid w:val="2DB7DD45"/>
    <w:rsid w:val="3078CA12"/>
    <w:rsid w:val="325F1A74"/>
    <w:rsid w:val="3489B20A"/>
    <w:rsid w:val="362F5FB2"/>
    <w:rsid w:val="384AE88C"/>
    <w:rsid w:val="385AAE31"/>
    <w:rsid w:val="3B8C1BBE"/>
    <w:rsid w:val="3E421555"/>
    <w:rsid w:val="3E9BB2F9"/>
    <w:rsid w:val="3F6839A0"/>
    <w:rsid w:val="404325C8"/>
    <w:rsid w:val="42BE4334"/>
    <w:rsid w:val="430AD0BC"/>
    <w:rsid w:val="46F2D2AB"/>
    <w:rsid w:val="47140182"/>
    <w:rsid w:val="494A1901"/>
    <w:rsid w:val="4AC7A3F7"/>
    <w:rsid w:val="4B1F096C"/>
    <w:rsid w:val="4C85E486"/>
    <w:rsid w:val="52633576"/>
    <w:rsid w:val="549AAD7B"/>
    <w:rsid w:val="551FB15D"/>
    <w:rsid w:val="56153C9E"/>
    <w:rsid w:val="562B6928"/>
    <w:rsid w:val="58CD8FF8"/>
    <w:rsid w:val="59EFFD6A"/>
    <w:rsid w:val="5BAC6F25"/>
    <w:rsid w:val="615F9213"/>
    <w:rsid w:val="63DD2546"/>
    <w:rsid w:val="64874D8A"/>
    <w:rsid w:val="67118DEE"/>
    <w:rsid w:val="683F2B95"/>
    <w:rsid w:val="6A942391"/>
    <w:rsid w:val="6E289809"/>
    <w:rsid w:val="6F269EBD"/>
    <w:rsid w:val="71251579"/>
    <w:rsid w:val="7243F7F8"/>
    <w:rsid w:val="74001123"/>
    <w:rsid w:val="74AC55C1"/>
    <w:rsid w:val="76C7ECB6"/>
    <w:rsid w:val="7A250E93"/>
    <w:rsid w:val="7DF59F20"/>
    <w:rsid w:val="7FB0D6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590DD"/>
  <w15:chartTrackingRefBased/>
  <w15:docId w15:val="{7E96F351-AFD7-4BC3-947E-64A12EE67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D1149"/>
    <w:pPr>
      <w:spacing w:after="120" w:line="240" w:lineRule="auto"/>
    </w:pPr>
    <w:rPr>
      <w:rFonts w:ascii="Calibri" w:eastAsia="Times New Roman" w:hAnsi="Calibri" w:cs="Times New Roman"/>
      <w:szCs w:val="24"/>
    </w:rPr>
  </w:style>
  <w:style w:type="paragraph" w:styleId="Heading1">
    <w:name w:val="heading 1"/>
    <w:basedOn w:val="Normal"/>
    <w:next w:val="Normal"/>
    <w:link w:val="Heading1Char"/>
    <w:uiPriority w:val="9"/>
    <w:qFormat/>
    <w:rsid w:val="00D22F20"/>
    <w:pPr>
      <w:keepNext/>
      <w:keepLines/>
      <w:spacing w:before="240" w:after="0"/>
      <w:outlineLvl w:val="0"/>
    </w:pPr>
    <w:rPr>
      <w:rFonts w:asciiTheme="majorHAnsi" w:eastAsiaTheme="majorEastAsia" w:hAnsiTheme="majorHAnsi" w:cstheme="majorBidi"/>
      <w:smallCaps/>
      <w:color w:val="365F91" w:themeColor="accent1" w:themeShade="BF"/>
      <w:sz w:val="32"/>
      <w:szCs w:val="32"/>
    </w:rPr>
  </w:style>
  <w:style w:type="paragraph" w:styleId="Heading2">
    <w:name w:val="heading 2"/>
    <w:basedOn w:val="Heading1"/>
    <w:next w:val="Normal"/>
    <w:link w:val="Heading2Char"/>
    <w:qFormat/>
    <w:rsid w:val="00BA0FBB"/>
    <w:pPr>
      <w:keepLines w:val="0"/>
      <w:spacing w:after="60"/>
      <w:contextualSpacing/>
      <w:outlineLvl w:val="1"/>
    </w:pPr>
    <w:rPr>
      <w:rFonts w:ascii="Myriad Pro" w:eastAsia="Times New Roman" w:hAnsi="Myriad Pro" w:cs="Times New Roman"/>
      <w:iCs/>
      <w:color w:val="95B3D7" w:themeColor="accent1" w:themeTint="99"/>
      <w:kern w:val="32"/>
      <w:sz w:val="24"/>
      <w:szCs w:val="28"/>
      <w:lang w:val="x-none" w:eastAsia="x-none"/>
    </w:rPr>
  </w:style>
  <w:style w:type="paragraph" w:styleId="Heading3">
    <w:name w:val="heading 3"/>
    <w:basedOn w:val="Normal"/>
    <w:next w:val="Normal"/>
    <w:link w:val="Heading3Char"/>
    <w:uiPriority w:val="9"/>
    <w:unhideWhenUsed/>
    <w:qFormat/>
    <w:rsid w:val="00FF6658"/>
    <w:pPr>
      <w:keepNext/>
      <w:keepLines/>
      <w:spacing w:before="40" w:after="0"/>
      <w:outlineLvl w:val="2"/>
    </w:pPr>
    <w:rPr>
      <w:rFonts w:asciiTheme="majorHAnsi" w:eastAsiaTheme="majorEastAsia" w:hAnsiTheme="majorHAnsi" w:cstheme="majorBidi"/>
      <w:color w:val="243F60"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A0FBB"/>
    <w:rPr>
      <w:rFonts w:ascii="Myriad Pro" w:eastAsia="Times New Roman" w:hAnsi="Myriad Pro" w:cs="Times New Roman"/>
      <w:iCs/>
      <w:color w:val="95B3D7" w:themeColor="accent1" w:themeTint="99"/>
      <w:kern w:val="32"/>
      <w:sz w:val="24"/>
      <w:szCs w:val="28"/>
      <w:lang w:val="x-none" w:eastAsia="x-none"/>
    </w:rPr>
  </w:style>
  <w:style w:type="character" w:customStyle="1" w:styleId="Heading1Char">
    <w:name w:val="Heading 1 Char"/>
    <w:basedOn w:val="DefaultParagraphFont"/>
    <w:link w:val="Heading1"/>
    <w:uiPriority w:val="9"/>
    <w:rsid w:val="00D22F20"/>
    <w:rPr>
      <w:rFonts w:asciiTheme="majorHAnsi" w:eastAsiaTheme="majorEastAsia" w:hAnsiTheme="majorHAnsi" w:cstheme="majorBidi"/>
      <w:smallCaps/>
      <w:color w:val="365F91" w:themeColor="accent1" w:themeShade="BF"/>
      <w:sz w:val="32"/>
      <w:szCs w:val="32"/>
    </w:rPr>
  </w:style>
  <w:style w:type="character" w:styleId="Strong">
    <w:name w:val="Strong"/>
    <w:basedOn w:val="DefaultParagraphFont"/>
    <w:uiPriority w:val="22"/>
    <w:qFormat/>
    <w:rsid w:val="00FE7282"/>
    <w:rPr>
      <w:b/>
      <w:bCs/>
    </w:rPr>
  </w:style>
  <w:style w:type="paragraph" w:styleId="NormalWeb">
    <w:name w:val="Normal (Web)"/>
    <w:basedOn w:val="Normal"/>
    <w:uiPriority w:val="99"/>
    <w:unhideWhenUsed/>
    <w:rsid w:val="00051B70"/>
    <w:pPr>
      <w:spacing w:before="100" w:beforeAutospacing="1" w:after="100" w:afterAutospacing="1"/>
    </w:pPr>
    <w:rPr>
      <w:rFonts w:ascii="Times New Roman" w:hAnsi="Times New Roman"/>
      <w:sz w:val="24"/>
    </w:rPr>
  </w:style>
  <w:style w:type="character" w:styleId="Emphasis">
    <w:name w:val="Emphasis"/>
    <w:basedOn w:val="DefaultParagraphFont"/>
    <w:uiPriority w:val="20"/>
    <w:qFormat/>
    <w:rsid w:val="00051B70"/>
    <w:rPr>
      <w:i/>
      <w:iCs/>
    </w:rPr>
  </w:style>
  <w:style w:type="paragraph" w:styleId="Header">
    <w:name w:val="header"/>
    <w:basedOn w:val="Normal"/>
    <w:link w:val="HeaderChar"/>
    <w:uiPriority w:val="99"/>
    <w:unhideWhenUsed/>
    <w:rsid w:val="00C140B5"/>
    <w:pPr>
      <w:tabs>
        <w:tab w:val="center" w:pos="4680"/>
        <w:tab w:val="right" w:pos="9360"/>
      </w:tabs>
      <w:spacing w:after="0"/>
    </w:pPr>
  </w:style>
  <w:style w:type="character" w:customStyle="1" w:styleId="HeaderChar">
    <w:name w:val="Header Char"/>
    <w:basedOn w:val="DefaultParagraphFont"/>
    <w:link w:val="Header"/>
    <w:uiPriority w:val="99"/>
    <w:rsid w:val="00C140B5"/>
    <w:rPr>
      <w:rFonts w:ascii="Calibri" w:eastAsia="Times New Roman" w:hAnsi="Calibri" w:cs="Times New Roman"/>
      <w:szCs w:val="24"/>
    </w:rPr>
  </w:style>
  <w:style w:type="paragraph" w:styleId="Footer">
    <w:name w:val="footer"/>
    <w:basedOn w:val="Normal"/>
    <w:link w:val="FooterChar"/>
    <w:uiPriority w:val="99"/>
    <w:unhideWhenUsed/>
    <w:rsid w:val="00C140B5"/>
    <w:pPr>
      <w:tabs>
        <w:tab w:val="center" w:pos="4680"/>
        <w:tab w:val="right" w:pos="9360"/>
      </w:tabs>
      <w:spacing w:after="0"/>
    </w:pPr>
  </w:style>
  <w:style w:type="character" w:customStyle="1" w:styleId="FooterChar">
    <w:name w:val="Footer Char"/>
    <w:basedOn w:val="DefaultParagraphFont"/>
    <w:link w:val="Footer"/>
    <w:uiPriority w:val="99"/>
    <w:rsid w:val="00C140B5"/>
    <w:rPr>
      <w:rFonts w:ascii="Calibri" w:eastAsia="Times New Roman" w:hAnsi="Calibri" w:cs="Times New Roman"/>
      <w:szCs w:val="24"/>
    </w:rPr>
  </w:style>
  <w:style w:type="paragraph" w:styleId="ListParagraph">
    <w:name w:val="List Paragraph"/>
    <w:basedOn w:val="Normal"/>
    <w:uiPriority w:val="34"/>
    <w:qFormat/>
    <w:rsid w:val="00E85954"/>
    <w:pPr>
      <w:spacing w:after="16" w:line="242" w:lineRule="auto"/>
      <w:ind w:left="720" w:hanging="370"/>
      <w:contextualSpacing/>
    </w:pPr>
    <w:rPr>
      <w:rFonts w:ascii="Cambria" w:eastAsiaTheme="minorHAnsi" w:hAnsi="Cambria" w:cs="Calibri"/>
      <w:color w:val="000000"/>
      <w:sz w:val="24"/>
    </w:rPr>
  </w:style>
  <w:style w:type="character" w:customStyle="1" w:styleId="Heading3Char">
    <w:name w:val="Heading 3 Char"/>
    <w:basedOn w:val="DefaultParagraphFont"/>
    <w:link w:val="Heading3"/>
    <w:uiPriority w:val="9"/>
    <w:rsid w:val="00FF6658"/>
    <w:rPr>
      <w:rFonts w:asciiTheme="majorHAnsi" w:eastAsiaTheme="majorEastAsia" w:hAnsiTheme="majorHAnsi" w:cstheme="majorBidi"/>
      <w:color w:val="243F60" w:themeColor="accent1" w:themeShade="7F"/>
      <w:sz w:val="24"/>
      <w:szCs w:val="24"/>
    </w:rPr>
  </w:style>
  <w:style w:type="table" w:styleId="TableGrid">
    <w:name w:val="Table Grid"/>
    <w:basedOn w:val="TableNormal"/>
    <w:uiPriority w:val="39"/>
    <w:rsid w:val="008F62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2023F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2023F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023F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023F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023F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023F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2023F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023F7"/>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A62E27"/>
    <w:rPr>
      <w:sz w:val="16"/>
      <w:szCs w:val="16"/>
    </w:rPr>
  </w:style>
  <w:style w:type="paragraph" w:styleId="CommentText">
    <w:name w:val="annotation text"/>
    <w:basedOn w:val="Normal"/>
    <w:link w:val="CommentTextChar"/>
    <w:uiPriority w:val="99"/>
    <w:semiHidden/>
    <w:unhideWhenUsed/>
    <w:rsid w:val="00A62E27"/>
    <w:rPr>
      <w:sz w:val="20"/>
      <w:szCs w:val="20"/>
    </w:rPr>
  </w:style>
  <w:style w:type="character" w:customStyle="1" w:styleId="CommentTextChar">
    <w:name w:val="Comment Text Char"/>
    <w:basedOn w:val="DefaultParagraphFont"/>
    <w:link w:val="CommentText"/>
    <w:uiPriority w:val="99"/>
    <w:semiHidden/>
    <w:rsid w:val="00A62E27"/>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62E27"/>
    <w:rPr>
      <w:b/>
      <w:bCs/>
    </w:rPr>
  </w:style>
  <w:style w:type="character" w:customStyle="1" w:styleId="CommentSubjectChar">
    <w:name w:val="Comment Subject Char"/>
    <w:basedOn w:val="CommentTextChar"/>
    <w:link w:val="CommentSubject"/>
    <w:uiPriority w:val="99"/>
    <w:semiHidden/>
    <w:rsid w:val="00A62E27"/>
    <w:rPr>
      <w:rFonts w:ascii="Calibri" w:eastAsia="Times New Roman" w:hAnsi="Calibri" w:cs="Times New Roman"/>
      <w:b/>
      <w:bCs/>
      <w:sz w:val="20"/>
      <w:szCs w:val="20"/>
    </w:rPr>
  </w:style>
  <w:style w:type="paragraph" w:styleId="BalloonText">
    <w:name w:val="Balloon Text"/>
    <w:basedOn w:val="Normal"/>
    <w:link w:val="BalloonTextChar"/>
    <w:uiPriority w:val="99"/>
    <w:semiHidden/>
    <w:unhideWhenUsed/>
    <w:rsid w:val="00A62E2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E27"/>
    <w:rPr>
      <w:rFonts w:ascii="Segoe UI" w:eastAsia="Times New Roman" w:hAnsi="Segoe UI" w:cs="Segoe UI"/>
      <w:sz w:val="18"/>
      <w:szCs w:val="18"/>
    </w:rPr>
  </w:style>
  <w:style w:type="paragraph" w:styleId="FootnoteText">
    <w:name w:val="footnote text"/>
    <w:basedOn w:val="Normal"/>
    <w:link w:val="FootnoteTextChar"/>
    <w:uiPriority w:val="99"/>
    <w:semiHidden/>
    <w:unhideWhenUsed/>
    <w:rsid w:val="00E5294D"/>
    <w:pPr>
      <w:spacing w:after="0"/>
    </w:pPr>
    <w:rPr>
      <w:sz w:val="20"/>
      <w:szCs w:val="20"/>
    </w:rPr>
  </w:style>
  <w:style w:type="character" w:customStyle="1" w:styleId="FootnoteTextChar">
    <w:name w:val="Footnote Text Char"/>
    <w:basedOn w:val="DefaultParagraphFont"/>
    <w:link w:val="FootnoteText"/>
    <w:uiPriority w:val="99"/>
    <w:semiHidden/>
    <w:rsid w:val="00E5294D"/>
    <w:rPr>
      <w:rFonts w:ascii="Calibri" w:eastAsia="Times New Roman" w:hAnsi="Calibri" w:cs="Times New Roman"/>
      <w:sz w:val="20"/>
      <w:szCs w:val="20"/>
    </w:rPr>
  </w:style>
  <w:style w:type="character" w:styleId="FootnoteReference">
    <w:name w:val="footnote reference"/>
    <w:basedOn w:val="DefaultParagraphFont"/>
    <w:uiPriority w:val="99"/>
    <w:semiHidden/>
    <w:unhideWhenUsed/>
    <w:rsid w:val="00E5294D"/>
    <w:rPr>
      <w:vertAlign w:val="superscript"/>
    </w:r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Title">
    <w:name w:val="Title"/>
    <w:basedOn w:val="Normal"/>
    <w:next w:val="Normal"/>
    <w:link w:val="TitleChar"/>
    <w:qFormat/>
    <w:rsid w:val="00AB00EE"/>
    <w:pPr>
      <w:shd w:val="clear" w:color="auto" w:fill="015696"/>
      <w:spacing w:before="240" w:after="0"/>
      <w:outlineLvl w:val="0"/>
    </w:pPr>
    <w:rPr>
      <w:rFonts w:ascii="Arial Black" w:eastAsiaTheme="minorHAnsi" w:hAnsi="Arial Black" w:cstheme="minorBidi"/>
      <w:b/>
      <w:bCs/>
      <w:color w:val="FFFFFF"/>
      <w:kern w:val="28"/>
      <w:sz w:val="72"/>
      <w:szCs w:val="72"/>
    </w:rPr>
  </w:style>
  <w:style w:type="character" w:customStyle="1" w:styleId="TitleChar">
    <w:name w:val="Title Char"/>
    <w:basedOn w:val="DefaultParagraphFont"/>
    <w:link w:val="Title"/>
    <w:rsid w:val="00AB00EE"/>
    <w:rPr>
      <w:rFonts w:ascii="Arial Black" w:hAnsi="Arial Black"/>
      <w:b/>
      <w:bCs/>
      <w:color w:val="FFFFFF"/>
      <w:kern w:val="28"/>
      <w:sz w:val="72"/>
      <w:szCs w:val="72"/>
      <w:shd w:val="clear" w:color="auto" w:fill="015696"/>
    </w:rPr>
  </w:style>
  <w:style w:type="character" w:styleId="Hyperlink">
    <w:name w:val="Hyperlink"/>
    <w:basedOn w:val="DefaultParagraphFont"/>
    <w:uiPriority w:val="99"/>
    <w:unhideWhenUsed/>
    <w:rsid w:val="00AB00EE"/>
    <w:rPr>
      <w:color w:val="0000FF" w:themeColor="hyperlink"/>
      <w:u w:val="single"/>
    </w:rPr>
  </w:style>
  <w:style w:type="character" w:styleId="UnresolvedMention">
    <w:name w:val="Unresolved Mention"/>
    <w:basedOn w:val="DefaultParagraphFont"/>
    <w:uiPriority w:val="99"/>
    <w:semiHidden/>
    <w:unhideWhenUsed/>
    <w:rsid w:val="00AB00EE"/>
    <w:rPr>
      <w:color w:val="605E5C"/>
      <w:shd w:val="clear" w:color="auto" w:fill="E1DFDD"/>
    </w:rPr>
  </w:style>
  <w:style w:type="paragraph" w:styleId="TOCHeading">
    <w:name w:val="TOC Heading"/>
    <w:basedOn w:val="Heading1"/>
    <w:next w:val="Normal"/>
    <w:uiPriority w:val="39"/>
    <w:unhideWhenUsed/>
    <w:qFormat/>
    <w:rsid w:val="00953D3B"/>
    <w:pPr>
      <w:spacing w:line="259" w:lineRule="auto"/>
      <w:outlineLvl w:val="9"/>
    </w:pPr>
  </w:style>
  <w:style w:type="paragraph" w:styleId="TOC1">
    <w:name w:val="toc 1"/>
    <w:basedOn w:val="Normal"/>
    <w:next w:val="Normal"/>
    <w:autoRedefine/>
    <w:uiPriority w:val="39"/>
    <w:unhideWhenUsed/>
    <w:rsid w:val="00953D3B"/>
    <w:pPr>
      <w:spacing w:after="100"/>
    </w:pPr>
  </w:style>
  <w:style w:type="paragraph" w:styleId="TOC2">
    <w:name w:val="toc 2"/>
    <w:basedOn w:val="Normal"/>
    <w:next w:val="Normal"/>
    <w:autoRedefine/>
    <w:uiPriority w:val="39"/>
    <w:unhideWhenUsed/>
    <w:rsid w:val="00953D3B"/>
    <w:pPr>
      <w:spacing w:after="100"/>
      <w:ind w:left="220"/>
    </w:pPr>
  </w:style>
  <w:style w:type="paragraph" w:styleId="NoSpacing">
    <w:name w:val="No Spacing"/>
    <w:link w:val="NoSpacingChar"/>
    <w:uiPriority w:val="1"/>
    <w:qFormat/>
    <w:rsid w:val="00953D3B"/>
    <w:pPr>
      <w:spacing w:after="0" w:line="240" w:lineRule="auto"/>
    </w:pPr>
    <w:rPr>
      <w:rFonts w:eastAsiaTheme="minorEastAsia"/>
    </w:rPr>
  </w:style>
  <w:style w:type="character" w:customStyle="1" w:styleId="NoSpacingChar">
    <w:name w:val="No Spacing Char"/>
    <w:basedOn w:val="DefaultParagraphFont"/>
    <w:link w:val="NoSpacing"/>
    <w:uiPriority w:val="1"/>
    <w:rsid w:val="00953D3B"/>
    <w:rPr>
      <w:rFonts w:eastAsiaTheme="minorEastAsia"/>
    </w:rPr>
  </w:style>
  <w:style w:type="paragraph" w:customStyle="1" w:styleId="paragraph">
    <w:name w:val="paragraph"/>
    <w:basedOn w:val="Normal"/>
    <w:rsid w:val="000B6208"/>
    <w:pPr>
      <w:spacing w:before="100" w:beforeAutospacing="1" w:after="100" w:afterAutospacing="1"/>
    </w:pPr>
    <w:rPr>
      <w:rFonts w:ascii="Times New Roman" w:hAnsi="Times New Roman"/>
      <w:sz w:val="24"/>
    </w:rPr>
  </w:style>
  <w:style w:type="character" w:customStyle="1" w:styleId="normaltextrun">
    <w:name w:val="normaltextrun"/>
    <w:basedOn w:val="DefaultParagraphFont"/>
    <w:rsid w:val="000B6208"/>
  </w:style>
  <w:style w:type="character" w:customStyle="1" w:styleId="eop">
    <w:name w:val="eop"/>
    <w:basedOn w:val="DefaultParagraphFont"/>
    <w:rsid w:val="000B62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397401">
      <w:bodyDiv w:val="1"/>
      <w:marLeft w:val="0"/>
      <w:marRight w:val="0"/>
      <w:marTop w:val="0"/>
      <w:marBottom w:val="0"/>
      <w:divBdr>
        <w:top w:val="none" w:sz="0" w:space="0" w:color="auto"/>
        <w:left w:val="none" w:sz="0" w:space="0" w:color="auto"/>
        <w:bottom w:val="none" w:sz="0" w:space="0" w:color="auto"/>
        <w:right w:val="none" w:sz="0" w:space="0" w:color="auto"/>
      </w:divBdr>
    </w:div>
    <w:div w:id="179970343">
      <w:bodyDiv w:val="1"/>
      <w:marLeft w:val="0"/>
      <w:marRight w:val="0"/>
      <w:marTop w:val="0"/>
      <w:marBottom w:val="0"/>
      <w:divBdr>
        <w:top w:val="none" w:sz="0" w:space="0" w:color="auto"/>
        <w:left w:val="none" w:sz="0" w:space="0" w:color="auto"/>
        <w:bottom w:val="none" w:sz="0" w:space="0" w:color="auto"/>
        <w:right w:val="none" w:sz="0" w:space="0" w:color="auto"/>
      </w:divBdr>
    </w:div>
    <w:div w:id="269360665">
      <w:bodyDiv w:val="1"/>
      <w:marLeft w:val="0"/>
      <w:marRight w:val="0"/>
      <w:marTop w:val="0"/>
      <w:marBottom w:val="0"/>
      <w:divBdr>
        <w:top w:val="none" w:sz="0" w:space="0" w:color="auto"/>
        <w:left w:val="none" w:sz="0" w:space="0" w:color="auto"/>
        <w:bottom w:val="none" w:sz="0" w:space="0" w:color="auto"/>
        <w:right w:val="none" w:sz="0" w:space="0" w:color="auto"/>
      </w:divBdr>
    </w:div>
    <w:div w:id="399180997">
      <w:bodyDiv w:val="1"/>
      <w:marLeft w:val="0"/>
      <w:marRight w:val="0"/>
      <w:marTop w:val="0"/>
      <w:marBottom w:val="0"/>
      <w:divBdr>
        <w:top w:val="none" w:sz="0" w:space="0" w:color="auto"/>
        <w:left w:val="none" w:sz="0" w:space="0" w:color="auto"/>
        <w:bottom w:val="none" w:sz="0" w:space="0" w:color="auto"/>
        <w:right w:val="none" w:sz="0" w:space="0" w:color="auto"/>
      </w:divBdr>
    </w:div>
    <w:div w:id="714503182">
      <w:bodyDiv w:val="1"/>
      <w:marLeft w:val="0"/>
      <w:marRight w:val="0"/>
      <w:marTop w:val="0"/>
      <w:marBottom w:val="0"/>
      <w:divBdr>
        <w:top w:val="none" w:sz="0" w:space="0" w:color="auto"/>
        <w:left w:val="none" w:sz="0" w:space="0" w:color="auto"/>
        <w:bottom w:val="none" w:sz="0" w:space="0" w:color="auto"/>
        <w:right w:val="none" w:sz="0" w:space="0" w:color="auto"/>
      </w:divBdr>
    </w:div>
    <w:div w:id="799348151">
      <w:bodyDiv w:val="1"/>
      <w:marLeft w:val="0"/>
      <w:marRight w:val="0"/>
      <w:marTop w:val="0"/>
      <w:marBottom w:val="0"/>
      <w:divBdr>
        <w:top w:val="none" w:sz="0" w:space="0" w:color="auto"/>
        <w:left w:val="none" w:sz="0" w:space="0" w:color="auto"/>
        <w:bottom w:val="none" w:sz="0" w:space="0" w:color="auto"/>
        <w:right w:val="none" w:sz="0" w:space="0" w:color="auto"/>
      </w:divBdr>
    </w:div>
    <w:div w:id="851148171">
      <w:bodyDiv w:val="1"/>
      <w:marLeft w:val="0"/>
      <w:marRight w:val="0"/>
      <w:marTop w:val="0"/>
      <w:marBottom w:val="0"/>
      <w:divBdr>
        <w:top w:val="none" w:sz="0" w:space="0" w:color="auto"/>
        <w:left w:val="none" w:sz="0" w:space="0" w:color="auto"/>
        <w:bottom w:val="none" w:sz="0" w:space="0" w:color="auto"/>
        <w:right w:val="none" w:sz="0" w:space="0" w:color="auto"/>
      </w:divBdr>
    </w:div>
    <w:div w:id="1039553296">
      <w:bodyDiv w:val="1"/>
      <w:marLeft w:val="0"/>
      <w:marRight w:val="0"/>
      <w:marTop w:val="0"/>
      <w:marBottom w:val="0"/>
      <w:divBdr>
        <w:top w:val="none" w:sz="0" w:space="0" w:color="auto"/>
        <w:left w:val="none" w:sz="0" w:space="0" w:color="auto"/>
        <w:bottom w:val="none" w:sz="0" w:space="0" w:color="auto"/>
        <w:right w:val="none" w:sz="0" w:space="0" w:color="auto"/>
      </w:divBdr>
    </w:div>
    <w:div w:id="1053047147">
      <w:bodyDiv w:val="1"/>
      <w:marLeft w:val="0"/>
      <w:marRight w:val="0"/>
      <w:marTop w:val="0"/>
      <w:marBottom w:val="0"/>
      <w:divBdr>
        <w:top w:val="none" w:sz="0" w:space="0" w:color="auto"/>
        <w:left w:val="none" w:sz="0" w:space="0" w:color="auto"/>
        <w:bottom w:val="none" w:sz="0" w:space="0" w:color="auto"/>
        <w:right w:val="none" w:sz="0" w:space="0" w:color="auto"/>
      </w:divBdr>
    </w:div>
    <w:div w:id="1071343610">
      <w:bodyDiv w:val="1"/>
      <w:marLeft w:val="0"/>
      <w:marRight w:val="0"/>
      <w:marTop w:val="0"/>
      <w:marBottom w:val="0"/>
      <w:divBdr>
        <w:top w:val="none" w:sz="0" w:space="0" w:color="auto"/>
        <w:left w:val="none" w:sz="0" w:space="0" w:color="auto"/>
        <w:bottom w:val="none" w:sz="0" w:space="0" w:color="auto"/>
        <w:right w:val="none" w:sz="0" w:space="0" w:color="auto"/>
      </w:divBdr>
      <w:divsChild>
        <w:div w:id="877935740">
          <w:marLeft w:val="0"/>
          <w:marRight w:val="0"/>
          <w:marTop w:val="0"/>
          <w:marBottom w:val="0"/>
          <w:divBdr>
            <w:top w:val="none" w:sz="0" w:space="0" w:color="auto"/>
            <w:left w:val="none" w:sz="0" w:space="0" w:color="auto"/>
            <w:bottom w:val="none" w:sz="0" w:space="0" w:color="auto"/>
            <w:right w:val="none" w:sz="0" w:space="0" w:color="auto"/>
          </w:divBdr>
        </w:div>
        <w:div w:id="1904368828">
          <w:marLeft w:val="0"/>
          <w:marRight w:val="0"/>
          <w:marTop w:val="0"/>
          <w:marBottom w:val="0"/>
          <w:divBdr>
            <w:top w:val="none" w:sz="0" w:space="0" w:color="auto"/>
            <w:left w:val="none" w:sz="0" w:space="0" w:color="auto"/>
            <w:bottom w:val="none" w:sz="0" w:space="0" w:color="auto"/>
            <w:right w:val="none" w:sz="0" w:space="0" w:color="auto"/>
          </w:divBdr>
        </w:div>
      </w:divsChild>
    </w:div>
    <w:div w:id="1146513751">
      <w:bodyDiv w:val="1"/>
      <w:marLeft w:val="0"/>
      <w:marRight w:val="0"/>
      <w:marTop w:val="0"/>
      <w:marBottom w:val="0"/>
      <w:divBdr>
        <w:top w:val="none" w:sz="0" w:space="0" w:color="auto"/>
        <w:left w:val="none" w:sz="0" w:space="0" w:color="auto"/>
        <w:bottom w:val="none" w:sz="0" w:space="0" w:color="auto"/>
        <w:right w:val="none" w:sz="0" w:space="0" w:color="auto"/>
      </w:divBdr>
    </w:div>
    <w:div w:id="1398698390">
      <w:bodyDiv w:val="1"/>
      <w:marLeft w:val="0"/>
      <w:marRight w:val="0"/>
      <w:marTop w:val="0"/>
      <w:marBottom w:val="0"/>
      <w:divBdr>
        <w:top w:val="none" w:sz="0" w:space="0" w:color="auto"/>
        <w:left w:val="none" w:sz="0" w:space="0" w:color="auto"/>
        <w:bottom w:val="none" w:sz="0" w:space="0" w:color="auto"/>
        <w:right w:val="none" w:sz="0" w:space="0" w:color="auto"/>
      </w:divBdr>
    </w:div>
    <w:div w:id="1623339296">
      <w:bodyDiv w:val="1"/>
      <w:marLeft w:val="0"/>
      <w:marRight w:val="0"/>
      <w:marTop w:val="0"/>
      <w:marBottom w:val="0"/>
      <w:divBdr>
        <w:top w:val="none" w:sz="0" w:space="0" w:color="auto"/>
        <w:left w:val="none" w:sz="0" w:space="0" w:color="auto"/>
        <w:bottom w:val="none" w:sz="0" w:space="0" w:color="auto"/>
        <w:right w:val="none" w:sz="0" w:space="0" w:color="auto"/>
      </w:divBdr>
    </w:div>
    <w:div w:id="1634288822">
      <w:bodyDiv w:val="1"/>
      <w:marLeft w:val="0"/>
      <w:marRight w:val="0"/>
      <w:marTop w:val="0"/>
      <w:marBottom w:val="0"/>
      <w:divBdr>
        <w:top w:val="none" w:sz="0" w:space="0" w:color="auto"/>
        <w:left w:val="none" w:sz="0" w:space="0" w:color="auto"/>
        <w:bottom w:val="none" w:sz="0" w:space="0" w:color="auto"/>
        <w:right w:val="none" w:sz="0" w:space="0" w:color="auto"/>
      </w:divBdr>
    </w:div>
    <w:div w:id="1771198265">
      <w:bodyDiv w:val="1"/>
      <w:marLeft w:val="0"/>
      <w:marRight w:val="0"/>
      <w:marTop w:val="0"/>
      <w:marBottom w:val="0"/>
      <w:divBdr>
        <w:top w:val="none" w:sz="0" w:space="0" w:color="auto"/>
        <w:left w:val="none" w:sz="0" w:space="0" w:color="auto"/>
        <w:bottom w:val="none" w:sz="0" w:space="0" w:color="auto"/>
        <w:right w:val="none" w:sz="0" w:space="0" w:color="auto"/>
      </w:divBdr>
    </w:div>
    <w:div w:id="1980301325">
      <w:bodyDiv w:val="1"/>
      <w:marLeft w:val="0"/>
      <w:marRight w:val="0"/>
      <w:marTop w:val="0"/>
      <w:marBottom w:val="0"/>
      <w:divBdr>
        <w:top w:val="none" w:sz="0" w:space="0" w:color="auto"/>
        <w:left w:val="none" w:sz="0" w:space="0" w:color="auto"/>
        <w:bottom w:val="none" w:sz="0" w:space="0" w:color="auto"/>
        <w:right w:val="none" w:sz="0" w:space="0" w:color="auto"/>
      </w:divBdr>
    </w:div>
    <w:div w:id="1997950941">
      <w:bodyDiv w:val="1"/>
      <w:marLeft w:val="0"/>
      <w:marRight w:val="0"/>
      <w:marTop w:val="0"/>
      <w:marBottom w:val="0"/>
      <w:divBdr>
        <w:top w:val="none" w:sz="0" w:space="0" w:color="auto"/>
        <w:left w:val="none" w:sz="0" w:space="0" w:color="auto"/>
        <w:bottom w:val="none" w:sz="0" w:space="0" w:color="auto"/>
        <w:right w:val="none" w:sz="0" w:space="0" w:color="auto"/>
      </w:divBdr>
    </w:div>
    <w:div w:id="2080516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temOwner xmlns="ca1e6784-f294-4600-bc03-598dfec28d85">
      <UserInfo>
        <DisplayName/>
        <AccountId xsi:nil="true"/>
        <AccountType/>
      </UserInfo>
    </ItemOwner>
    <_ip_UnifiedCompliancePolicyUIAction xmlns="http://schemas.microsoft.com/sharepoint/v3" xsi:nil="true"/>
    <_DCDateModified xmlns="http://schemas.microsoft.com/sharepoint/v3/fields" xsi:nil="true"/>
    <IconOverlay xmlns="http://schemas.microsoft.com/sharepoint/v4" xsi:nil="true"/>
    <other_x0020_owners_x0020_responsible xmlns="ca1e6784-f294-4600-bc03-598dfec28d85">
      <UserInfo>
        <DisplayName/>
        <AccountId xsi:nil="true"/>
        <AccountType/>
      </UserInfo>
    </other_x0020_owners_x0020_responsible>
    <_ip_UnifiedCompliancePolicyProperties xmlns="http://schemas.microsoft.com/sharepoint/v3" xsi:nil="true"/>
    <male_fdLink xmlns="ca1e6784-f294-4600-bc03-598dfec28d85" xsi:nil="true"/>
    <_DCDateCreated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26A15B00762FE4EB658EE04690B7DC2" ma:contentTypeVersion="22" ma:contentTypeDescription="Create a new document." ma:contentTypeScope="" ma:versionID="637928b5586959f746450e9fce04696b">
  <xsd:schema xmlns:xsd="http://www.w3.org/2001/XMLSchema" xmlns:xs="http://www.w3.org/2001/XMLSchema" xmlns:p="http://schemas.microsoft.com/office/2006/metadata/properties" xmlns:ns1="http://schemas.microsoft.com/sharepoint/v3" xmlns:ns2="daa1f535-f566-4c92-b39e-0f17d146da54" xmlns:ns3="ca1e6784-f294-4600-bc03-598dfec28d85" xmlns:ns4="http://schemas.microsoft.com/sharepoint/v3/fields" xmlns:ns5="http://schemas.microsoft.com/sharepoint/v4" targetNamespace="http://schemas.microsoft.com/office/2006/metadata/properties" ma:root="true" ma:fieldsID="a286f72b8cb8ce6d0ee6afc3e8fbade1" ns1:_="" ns2:_="" ns3:_="" ns4:_="" ns5:_="">
    <xsd:import namespace="http://schemas.microsoft.com/sharepoint/v3"/>
    <xsd:import namespace="daa1f535-f566-4c92-b39e-0f17d146da54"/>
    <xsd:import namespace="ca1e6784-f294-4600-bc03-598dfec28d85"/>
    <xsd:import namespace="http://schemas.microsoft.com/sharepoint/v3/fields"/>
    <xsd:import namespace="http://schemas.microsoft.com/sharepoint/v4"/>
    <xsd:element name="properties">
      <xsd:complexType>
        <xsd:sequence>
          <xsd:element name="documentManagement">
            <xsd:complexType>
              <xsd:all>
                <xsd:element ref="ns2:SharedWithUsers" minOccurs="0"/>
                <xsd:element ref="ns3:male_fdLink" minOccurs="0"/>
                <xsd:element ref="ns4:_DCDateModified" minOccurs="0"/>
                <xsd:element ref="ns4:_DCDateCreated" minOccurs="0"/>
                <xsd:element ref="ns2:SharingHintHash" minOccurs="0"/>
                <xsd:element ref="ns2:SharedWithDetails" minOccurs="0"/>
                <xsd:element ref="ns2:LastSharedByUser" minOccurs="0"/>
                <xsd:element ref="ns2:LastSharedByTime" minOccurs="0"/>
                <xsd:element ref="ns5:IconOverlay" minOccurs="0"/>
                <xsd:element ref="ns3:MediaServiceMetadata" minOccurs="0"/>
                <xsd:element ref="ns3:MediaServiceFastMetadata" minOccurs="0"/>
                <xsd:element ref="ns3:MediaServiceDateTaken" minOccurs="0"/>
                <xsd:element ref="ns3:MediaServiceAutoTags" minOccurs="0"/>
                <xsd:element ref="ns1:_ip_UnifiedCompliancePolicyProperties" minOccurs="0"/>
                <xsd:element ref="ns1:_ip_UnifiedCompliancePolicyUIAction" minOccurs="0"/>
                <xsd:element ref="ns3:MediaServiceLocation" minOccurs="0"/>
                <xsd:element ref="ns3:ItemOwner" minOccurs="0"/>
                <xsd:element ref="ns3:other_x0020_owners_x0020_responsibl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description="" ma:hidden="true" ma:internalName="_ip_UnifiedCompliancePolicyProperties">
      <xsd:simpleType>
        <xsd:restriction base="dms:Note"/>
      </xsd:simpleType>
    </xsd:element>
    <xsd:element name="_ip_UnifiedCompliancePolicyUIAction" ma:index="22"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a1f535-f566-4c92-b39e-0f17d146da5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2" nillable="true" ma:displayName="Sharing Hint Hash" ma:internalName="SharingHintHash" ma:readOnly="true">
      <xsd:simpleType>
        <xsd:restriction base="dms:Text"/>
      </xsd:simpleType>
    </xsd:element>
    <xsd:element name="SharedWithDetails" ma:index="13" nillable="true" ma:displayName="Shared With Details" ma:internalName="SharedWithDetails" ma:readOnly="true">
      <xsd:simpleType>
        <xsd:restriction base="dms:Note">
          <xsd:maxLength value="255"/>
        </xsd:restriction>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element name="LastSharedByTime" ma:index="15"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a1e6784-f294-4600-bc03-598dfec28d85" elementFormDefault="qualified">
    <xsd:import namespace="http://schemas.microsoft.com/office/2006/documentManagement/types"/>
    <xsd:import namespace="http://schemas.microsoft.com/office/infopath/2007/PartnerControls"/>
    <xsd:element name="male_fdLink" ma:index="9" nillable="true" ma:displayName="Formdesigner link" ma:internalName="male_fdLink">
      <xsd:simpleType>
        <xsd:restriction base="dms:Text"/>
      </xsd:simpleType>
    </xsd:element>
    <xsd:element name="MediaServiceMetadata" ma:index="17" nillable="true" ma:displayName="MediaServiceMetadata" ma:description="" ma:hidden="true" ma:internalName="MediaServiceMetadata" ma:readOnly="true">
      <xsd:simpleType>
        <xsd:restriction base="dms:Note"/>
      </xsd:simpleType>
    </xsd:element>
    <xsd:element name="MediaServiceFastMetadata" ma:index="18" nillable="true" ma:displayName="MediaServiceFastMetadata" ma:description="" ma:hidden="true" ma:internalName="MediaServiceFastMetadata" ma:readOnly="true">
      <xsd:simpleType>
        <xsd:restriction base="dms:Note"/>
      </xsd:simpleType>
    </xsd:element>
    <xsd:element name="MediaServiceDateTaken" ma:index="19" nillable="true" ma:displayName="MediaServiceDateTaken" ma:description="" ma:hidden="true" ma:internalName="MediaServiceDateTaken" ma:readOnly="true">
      <xsd:simpleType>
        <xsd:restriction base="dms:Text"/>
      </xsd:simpleType>
    </xsd:element>
    <xsd:element name="MediaServiceAutoTags" ma:index="20" nillable="true" ma:displayName="MediaServiceAutoTags" ma:description="" ma:internalName="MediaServiceAutoTags" ma:readOnly="true">
      <xsd:simpleType>
        <xsd:restriction base="dms:Text"/>
      </xsd:simpleType>
    </xsd:element>
    <xsd:element name="MediaServiceLocation" ma:index="23" nillable="true" ma:displayName="MediaServiceLocation" ma:description="" ma:internalName="MediaServiceLocation" ma:readOnly="true">
      <xsd:simpleType>
        <xsd:restriction base="dms:Text"/>
      </xsd:simpleType>
    </xsd:element>
    <xsd:element name="ItemOwner" ma:index="24" nillable="true" ma:displayName="ItemOwner" ma:list="UserInfo" ma:SharePointGroup="0" ma:internalName="Item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ther_x0020_owners_x0020_responsible" ma:index="25" nillable="true" ma:displayName="other owners responsible" ma:list="UserInfo" ma:SharePointGroup="0" ma:internalName="other_x0020_owners_x0020_responsibl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CR" ma:index="26"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Modified" ma:index="10" nillable="true" ma:displayName="Date Modified" ma:description="The date on which this resource was last modified" ma:format="DateTime" ma:internalName="_DCDateModified">
      <xsd:simpleType>
        <xsd:restriction base="dms:DateTime"/>
      </xsd:simpleType>
    </xsd:element>
    <xsd:element name="_DCDateCreated" ma:index="11" nillable="true" ma:displayName="Date Created" ma:description="The date on which this resource was created" ma:format="DateTime"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B93EA6-D0FE-442D-BD33-D4139C735C9C}">
  <ds:schemaRefs>
    <ds:schemaRef ds:uri="http://schemas.microsoft.com/office/2006/metadata/properties"/>
    <ds:schemaRef ds:uri="http://schemas.microsoft.com/office/infopath/2007/PartnerControls"/>
    <ds:schemaRef ds:uri="ca1e6784-f294-4600-bc03-598dfec28d85"/>
    <ds:schemaRef ds:uri="http://schemas.microsoft.com/sharepoint/v3"/>
    <ds:schemaRef ds:uri="http://schemas.microsoft.com/sharepoint/v3/fields"/>
    <ds:schemaRef ds:uri="http://schemas.microsoft.com/sharepoint/v4"/>
  </ds:schemaRefs>
</ds:datastoreItem>
</file>

<file path=customXml/itemProps2.xml><?xml version="1.0" encoding="utf-8"?>
<ds:datastoreItem xmlns:ds="http://schemas.openxmlformats.org/officeDocument/2006/customXml" ds:itemID="{A98F9C00-2210-44E4-AC79-360935F0FB97}">
  <ds:schemaRefs>
    <ds:schemaRef ds:uri="http://schemas.microsoft.com/sharepoint/v3/contenttype/forms"/>
  </ds:schemaRefs>
</ds:datastoreItem>
</file>

<file path=customXml/itemProps3.xml><?xml version="1.0" encoding="utf-8"?>
<ds:datastoreItem xmlns:ds="http://schemas.openxmlformats.org/officeDocument/2006/customXml" ds:itemID="{28E2D8BA-8693-4F67-B605-9DE6CCF493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aa1f535-f566-4c92-b39e-0f17d146da54"/>
    <ds:schemaRef ds:uri="ca1e6784-f294-4600-bc03-598dfec28d85"/>
    <ds:schemaRef ds:uri="http://schemas.microsoft.com/sharepoint/v3/field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F8AD04-2207-4613-AA3F-580FF4728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14</Pages>
  <Words>3251</Words>
  <Characters>18536</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Praveen Singh</dc:creator>
  <cp:keywords/>
  <dc:description/>
  <cp:lastModifiedBy>Praveen Singh</cp:lastModifiedBy>
  <cp:revision>202</cp:revision>
  <dcterms:created xsi:type="dcterms:W3CDTF">2018-06-06T20:04:00Z</dcterms:created>
  <dcterms:modified xsi:type="dcterms:W3CDTF">2018-06-22T18:03:00Z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0x010100B26A15B00762FE4EB658EE04690B7DC2</vt:lpwstr>
  </property>
</Properties>
</file>